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266.320007pt;margin-top:455.681pt;width:181.6pt;height:160.7pt;mso-position-horizontal-relative:page;mso-position-vertical-relative:page;z-index:15729152" coordorigin="5326,9114" coordsize="3632,3214" path="m8957,9989l7605,10292,7605,10444,7568,10792,7317,10757,7234,10525,7216,10497,7190,10480,7160,10475,7128,10484,7107,10501,7094,10525,7090,10553,7095,10580,7149,10734,6586,10655,6592,10643,6596,10615,6591,10587,6532,10427,7566,10444,7583,10441,7602,10444,7605,10444,7605,10292,7586,10297,7582,10298,7568,10295,6476,10276,6449,10204,6449,10636,6200,10601,6152,10420,6371,10424,6449,10636,6449,10204,6316,9842,6316,10274,6111,10270,5862,9334,5953,9291,6316,10274,6316,9842,6066,9165,6065,9164,6063,9157,6045,9133,6021,9118,5992,9114,5963,9121,5369,9400,5346,9418,5331,9442,5326,9470,5333,9499,5345,9517,5362,9531,5381,9539,5401,9542,5412,9542,5423,9540,5724,9399,5982,10366,5983,10372,5984,10373,6042,10591,6033,10594,6033,10748,5870,11263,5567,10865,6033,10748,6033,10594,5421,10747,5421,10747,5394,10760,5388,10767,5375,10782,5375,10782,5375,10783,5370,10797,5365,10809,5365,10809,5365,10810,5366,10830,5367,10838,5377,10861,5379,10863,5380,10865,5815,11438,5565,12230,5562,12259,5570,12287,5588,12309,5614,12323,5622,12326,5629,12327,5637,12327,5697,12296,5926,11584,6057,11757,6070,11770,6084,11779,6100,11785,6117,11787,6129,11786,6182,11749,6191,11722,6189,11693,6176,11667,5981,11409,6189,10750,7206,10893,7684,12230,7696,12251,7712,12266,7732,12276,7755,12280,7767,12280,7824,12230,7828,12202,7823,12175,7373,10916,7580,10945,8088,12258,8136,12302,8158,12305,8167,12305,8226,12261,8233,12233,8228,12204,7710,10867,7759,10411,8957,10143,8957,9989xe" filled="true" fillcolor="#e92938" stroked="false">
            <v:path arrowok="t"/>
            <v:fill type="solid"/>
            <w10:wrap type="none"/>
          </v:shape>
        </w:pict>
      </w: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rFonts w:ascii="Times New Roman"/>
          <w:sz w:val="19"/>
        </w:rPr>
      </w:pPr>
    </w:p>
    <w:p>
      <w:pPr>
        <w:spacing w:line="254" w:lineRule="auto" w:before="98"/>
        <w:ind w:left="4215" w:right="121" w:firstLine="383"/>
        <w:jc w:val="right"/>
        <w:rPr>
          <w:sz w:val="16"/>
        </w:rPr>
      </w:pPr>
      <w:r>
        <w:rPr/>
        <w:pict>
          <v:group style="position:absolute;margin-left:45.306pt;margin-top:-34.667011pt;width:173.65pt;height:151.8pt;mso-position-horizontal-relative:page;mso-position-vertical-relative:paragraph;z-index:15728640" coordorigin="906,-693" coordsize="3473,3036">
            <v:shape style="position:absolute;left:1039;top:-694;width:1608;height:3036" coordorigin="1039,-693" coordsize="1608,3036" path="m2647,-693l1039,-693,1039,2343,1843,2053,2647,2343,2647,-693xe" filled="true" fillcolor="#e31f2b" stroked="false">
              <v:path arrowok="t"/>
              <v:fill type="solid"/>
            </v:shape>
            <v:rect style="position:absolute;left:906;top:59;width:3012;height:694" filled="true" fillcolor="#ffffff" stroked="false">
              <v:fill type="solid"/>
            </v:rect>
            <v:shape style="position:absolute;left:1040;top:136;width:3339;height:561" type="#_x0000_t75" stroked="false">
              <v:imagedata r:id="rId5" o:title=""/>
            </v:shape>
            <w10:wrap type="none"/>
          </v:group>
        </w:pict>
      </w:r>
      <w:r>
        <w:rPr>
          <w:color w:val="231F20"/>
          <w:spacing w:val="-1"/>
          <w:w w:val="110"/>
          <w:sz w:val="16"/>
        </w:rPr>
        <w:t>Для первичного </w:t>
      </w:r>
      <w:r>
        <w:rPr>
          <w:color w:val="231F20"/>
          <w:w w:val="110"/>
          <w:sz w:val="16"/>
        </w:rPr>
        <w:t>ознакомления</w:t>
      </w:r>
      <w:r>
        <w:rPr>
          <w:color w:val="231F20"/>
          <w:spacing w:val="-44"/>
          <w:w w:val="110"/>
          <w:sz w:val="16"/>
        </w:rPr>
        <w:t> </w:t>
      </w:r>
      <w:r>
        <w:rPr>
          <w:color w:val="231F20"/>
          <w:w w:val="110"/>
          <w:sz w:val="16"/>
        </w:rPr>
        <w:t>в</w:t>
      </w:r>
      <w:r>
        <w:rPr>
          <w:color w:val="231F20"/>
          <w:spacing w:val="2"/>
          <w:w w:val="110"/>
          <w:sz w:val="16"/>
        </w:rPr>
        <w:t> </w:t>
      </w:r>
      <w:r>
        <w:rPr>
          <w:color w:val="231F20"/>
          <w:w w:val="110"/>
          <w:sz w:val="16"/>
        </w:rPr>
        <w:t>рамках</w:t>
      </w:r>
      <w:r>
        <w:rPr>
          <w:color w:val="231F20"/>
          <w:spacing w:val="2"/>
          <w:w w:val="110"/>
          <w:sz w:val="16"/>
        </w:rPr>
        <w:t> </w:t>
      </w:r>
      <w:r>
        <w:rPr>
          <w:color w:val="231F20"/>
          <w:w w:val="110"/>
          <w:sz w:val="16"/>
        </w:rPr>
        <w:t>всероссийского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совещания   руководителей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огранов</w:t>
      </w:r>
      <w:r>
        <w:rPr>
          <w:color w:val="231F20"/>
          <w:spacing w:val="4"/>
          <w:w w:val="110"/>
          <w:sz w:val="16"/>
        </w:rPr>
        <w:t> </w:t>
      </w:r>
      <w:r>
        <w:rPr>
          <w:color w:val="231F20"/>
          <w:w w:val="110"/>
          <w:sz w:val="16"/>
        </w:rPr>
        <w:t>исполнительной</w:t>
      </w:r>
      <w:r>
        <w:rPr>
          <w:color w:val="231F20"/>
          <w:spacing w:val="4"/>
          <w:w w:val="110"/>
          <w:sz w:val="16"/>
        </w:rPr>
        <w:t> </w:t>
      </w:r>
      <w:r>
        <w:rPr>
          <w:color w:val="231F20"/>
          <w:w w:val="110"/>
          <w:sz w:val="16"/>
        </w:rPr>
        <w:t>власти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субъектов Российской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Федерации,</w:t>
      </w:r>
      <w:r>
        <w:rPr>
          <w:color w:val="231F20"/>
          <w:spacing w:val="-44"/>
          <w:w w:val="110"/>
          <w:sz w:val="16"/>
        </w:rPr>
        <w:t> </w:t>
      </w:r>
      <w:r>
        <w:rPr>
          <w:color w:val="231F20"/>
          <w:w w:val="110"/>
          <w:sz w:val="16"/>
        </w:rPr>
        <w:t>осуществляющих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государственное</w:t>
      </w:r>
      <w:r>
        <w:rPr>
          <w:color w:val="231F20"/>
          <w:spacing w:val="-44"/>
          <w:w w:val="110"/>
          <w:sz w:val="16"/>
        </w:rPr>
        <w:t> </w:t>
      </w:r>
      <w:r>
        <w:rPr>
          <w:color w:val="231F20"/>
          <w:w w:val="110"/>
          <w:sz w:val="16"/>
        </w:rPr>
        <w:t>управление</w:t>
      </w:r>
      <w:r>
        <w:rPr>
          <w:color w:val="231F20"/>
          <w:spacing w:val="11"/>
          <w:w w:val="110"/>
          <w:sz w:val="16"/>
        </w:rPr>
        <w:t> </w:t>
      </w:r>
      <w:r>
        <w:rPr>
          <w:color w:val="231F20"/>
          <w:w w:val="110"/>
          <w:sz w:val="16"/>
        </w:rPr>
        <w:t>в</w:t>
      </w:r>
      <w:r>
        <w:rPr>
          <w:color w:val="231F20"/>
          <w:spacing w:val="11"/>
          <w:w w:val="110"/>
          <w:sz w:val="16"/>
        </w:rPr>
        <w:t> </w:t>
      </w:r>
      <w:r>
        <w:rPr>
          <w:color w:val="231F20"/>
          <w:w w:val="110"/>
          <w:sz w:val="16"/>
        </w:rPr>
        <w:t>сфере</w:t>
      </w:r>
      <w:r>
        <w:rPr>
          <w:color w:val="231F20"/>
          <w:spacing w:val="12"/>
          <w:w w:val="110"/>
          <w:sz w:val="16"/>
        </w:rPr>
        <w:t> </w:t>
      </w:r>
      <w:r>
        <w:rPr>
          <w:color w:val="231F20"/>
          <w:w w:val="110"/>
          <w:sz w:val="16"/>
        </w:rPr>
        <w:t>образования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и</w:t>
      </w:r>
      <w:r>
        <w:rPr>
          <w:color w:val="231F20"/>
          <w:spacing w:val="8"/>
          <w:w w:val="110"/>
          <w:sz w:val="16"/>
        </w:rPr>
        <w:t> </w:t>
      </w:r>
      <w:r>
        <w:rPr>
          <w:color w:val="231F20"/>
          <w:w w:val="110"/>
          <w:sz w:val="16"/>
        </w:rPr>
        <w:t>реализующих</w:t>
      </w:r>
      <w:r>
        <w:rPr>
          <w:color w:val="231F20"/>
          <w:spacing w:val="8"/>
          <w:w w:val="110"/>
          <w:sz w:val="16"/>
        </w:rPr>
        <w:t> </w:t>
      </w:r>
      <w:r>
        <w:rPr>
          <w:color w:val="231F20"/>
          <w:w w:val="110"/>
          <w:sz w:val="16"/>
        </w:rPr>
        <w:t>государственную</w:t>
      </w:r>
    </w:p>
    <w:p>
      <w:pPr>
        <w:spacing w:before="0"/>
        <w:ind w:left="0" w:right="121" w:firstLine="0"/>
        <w:jc w:val="right"/>
        <w:rPr>
          <w:sz w:val="16"/>
        </w:rPr>
      </w:pPr>
      <w:r>
        <w:rPr>
          <w:color w:val="231F20"/>
          <w:w w:val="110"/>
          <w:sz w:val="16"/>
        </w:rPr>
        <w:t>молодежную политику,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октябрь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2022.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line="247" w:lineRule="auto" w:before="266"/>
        <w:ind w:left="193" w:right="0" w:firstLine="0"/>
        <w:jc w:val="left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color w:val="231F20"/>
          <w:w w:val="115"/>
          <w:sz w:val="44"/>
        </w:rPr>
        <w:t>ПРОГРАММА</w:t>
      </w:r>
      <w:r>
        <w:rPr>
          <w:rFonts w:ascii="Trebuchet MS" w:hAnsi="Trebuchet MS"/>
          <w:b/>
          <w:color w:val="231F20"/>
          <w:spacing w:val="1"/>
          <w:w w:val="115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ВОСПИТАТЕЛЬНОЙ</w:t>
      </w:r>
      <w:r>
        <w:rPr>
          <w:rFonts w:ascii="Trebuchet MS" w:hAnsi="Trebuchet MS"/>
          <w:b/>
          <w:color w:val="231F20"/>
          <w:spacing w:val="32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РАБОТЫ</w:t>
      </w:r>
      <w:r>
        <w:rPr>
          <w:rFonts w:ascii="Trebuchet MS" w:hAnsi="Trebuchet MS"/>
          <w:b/>
          <w:color w:val="231F20"/>
          <w:spacing w:val="-143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РОССИЙСКОГО</w:t>
      </w:r>
      <w:r>
        <w:rPr>
          <w:rFonts w:ascii="Trebuchet MS" w:hAnsi="Trebuchet MS"/>
          <w:b/>
          <w:color w:val="231F20"/>
          <w:spacing w:val="1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ДВИЖЕНИЯ</w:t>
      </w:r>
      <w:r>
        <w:rPr>
          <w:rFonts w:ascii="Trebuchet MS" w:hAnsi="Trebuchet MS"/>
          <w:b/>
          <w:color w:val="231F20"/>
          <w:spacing w:val="1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ДЕТЕЙ</w:t>
      </w:r>
      <w:r>
        <w:rPr>
          <w:rFonts w:ascii="Trebuchet MS" w:hAnsi="Trebuchet MS"/>
          <w:b/>
          <w:color w:val="231F20"/>
          <w:spacing w:val="-23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И</w:t>
      </w:r>
      <w:r>
        <w:rPr>
          <w:rFonts w:ascii="Trebuchet MS" w:hAnsi="Trebuchet MS"/>
          <w:b/>
          <w:color w:val="231F20"/>
          <w:spacing w:val="-22"/>
          <w:w w:val="110"/>
          <w:sz w:val="44"/>
        </w:rPr>
        <w:t> </w:t>
      </w:r>
      <w:r>
        <w:rPr>
          <w:rFonts w:ascii="Trebuchet MS" w:hAnsi="Trebuchet MS"/>
          <w:b/>
          <w:color w:val="231F20"/>
          <w:w w:val="110"/>
          <w:sz w:val="44"/>
        </w:rPr>
        <w:t>МОЛОДЕЖИ</w:t>
      </w:r>
    </w:p>
    <w:p>
      <w:pPr>
        <w:spacing w:after="0" w:line="247" w:lineRule="auto"/>
        <w:jc w:val="left"/>
        <w:rPr>
          <w:rFonts w:ascii="Trebuchet MS" w:hAnsi="Trebuchet MS"/>
          <w:sz w:val="44"/>
        </w:rPr>
        <w:sectPr>
          <w:type w:val="continuous"/>
          <w:pgSz w:w="8960" w:h="12480"/>
          <w:pgMar w:top="0" w:bottom="0" w:left="860" w:right="840"/>
        </w:sectPr>
      </w:pPr>
    </w:p>
    <w:p>
      <w:pPr>
        <w:pStyle w:val="Heading1"/>
        <w:jc w:val="both"/>
      </w:pPr>
      <w:r>
        <w:rPr/>
        <w:pict>
          <v:shape style="position:absolute;margin-left:-6.299566pt;margin-top:257.540588pt;width:471.4pt;height:109.3pt;mso-position-horizontal-relative:page;mso-position-vertical-relative:page;z-index:-1600819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</w:rPr>
        <w:t>РАЗДЕЛ</w:t>
      </w:r>
      <w:r>
        <w:rPr>
          <w:color w:val="231F20"/>
          <w:spacing w:val="66"/>
        </w:rPr>
        <w:t> </w:t>
      </w:r>
      <w:r>
        <w:rPr>
          <w:color w:val="231F20"/>
        </w:rPr>
        <w:t>1.</w:t>
      </w:r>
      <w:r>
        <w:rPr>
          <w:color w:val="231F20"/>
          <w:spacing w:val="67"/>
        </w:rPr>
        <w:t> </w:t>
      </w:r>
      <w:r>
        <w:rPr>
          <w:color w:val="231F20"/>
        </w:rPr>
        <w:t>ЦЕЛЕВОЙ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b/>
          <w:sz w:val="35"/>
        </w:rPr>
      </w:pPr>
    </w:p>
    <w:p>
      <w:pPr>
        <w:pStyle w:val="BodyText"/>
        <w:spacing w:line="266" w:lineRule="auto"/>
        <w:ind w:left="103" w:right="29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добровольного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самоуправляемого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общероссийского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общественно-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молодежи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(далее</w:t>
      </w:r>
    </w:p>
    <w:p>
      <w:pPr>
        <w:pStyle w:val="BodyText"/>
        <w:spacing w:line="266" w:lineRule="auto"/>
        <w:ind w:left="103" w:firstLine="0"/>
      </w:pPr>
      <w:r>
        <w:rPr>
          <w:color w:val="231F20"/>
          <w:w w:val="125"/>
        </w:rPr>
        <w:t>— </w:t>
      </w:r>
      <w:r>
        <w:rPr>
          <w:color w:val="231F20"/>
          <w:w w:val="110"/>
        </w:rPr>
        <w:t>Программа, Движение) разработана и реализуется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основе Конституции Российской Федерации, Феде-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рального закона от 14.07.2022 № 261-ФЗ «О российском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движении детей и молодежи» (далее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закон),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Примерной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рабочей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общеобразовательных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(одобрена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нием Федерального учебно-методического объедине-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общему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образованию,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протокол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23.06.2022</w:t>
      </w:r>
    </w:p>
    <w:p>
      <w:pPr>
        <w:pStyle w:val="BodyText"/>
        <w:spacing w:line="266" w:lineRule="auto"/>
        <w:ind w:left="103" w:firstLine="0"/>
      </w:pPr>
      <w:r>
        <w:rPr>
          <w:color w:val="231F20"/>
          <w:w w:val="110"/>
        </w:rPr>
        <w:t>№ 3/22) в соответствии со Стратегией национальной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(утверждена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ука-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зом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Президента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02.07.2021</w:t>
      </w:r>
    </w:p>
    <w:p>
      <w:pPr>
        <w:pStyle w:val="BodyText"/>
        <w:spacing w:line="266" w:lineRule="auto"/>
        <w:ind w:left="103" w:right="293" w:firstLine="0"/>
      </w:pPr>
      <w:r>
        <w:rPr>
          <w:color w:val="231F20"/>
          <w:w w:val="110"/>
        </w:rPr>
        <w:t>№ 400), Стратегией развития воспитания в Российской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Федерации на период до 2025 года (утверждена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поряжением Правительства Российской Федерации от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29.05.2015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996-р).</w:t>
      </w:r>
    </w:p>
    <w:p>
      <w:pPr>
        <w:pStyle w:val="BodyText"/>
        <w:spacing w:line="266" w:lineRule="auto" w:before="38"/>
        <w:ind w:left="103"/>
      </w:pPr>
      <w:r>
        <w:rPr>
          <w:color w:val="231F20"/>
          <w:spacing w:val="-1"/>
          <w:w w:val="110"/>
        </w:rPr>
        <w:t>Участниками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реализации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Программы,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соответствии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своими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правами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обязанностями,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индиви-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дуальные и коллективные участники Движения соглас-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Федеральному закону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(статьи 7, 8,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9).</w:t>
      </w:r>
    </w:p>
    <w:p>
      <w:pPr>
        <w:pStyle w:val="BodyText"/>
        <w:spacing w:line="249" w:lineRule="auto" w:before="53"/>
        <w:ind w:left="103"/>
      </w:pPr>
      <w:r>
        <w:rPr>
          <w:color w:val="231F20"/>
          <w:w w:val="105"/>
        </w:rPr>
        <w:t>Воспитание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детей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молодежи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рассматривается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70"/>
        </w:rPr>
        <w:t>Движении</w:t>
      </w:r>
      <w:r>
        <w:rPr>
          <w:color w:val="231F20"/>
          <w:spacing w:val="1"/>
          <w:w w:val="70"/>
        </w:rPr>
        <w:t> </w:t>
      </w:r>
      <w:r>
        <w:rPr>
          <w:color w:val="231F20"/>
          <w:w w:val="70"/>
        </w:rPr>
        <w:t>как</w:t>
      </w:r>
      <w:r>
        <w:rPr>
          <w:color w:val="231F20"/>
          <w:spacing w:val="1"/>
          <w:w w:val="70"/>
        </w:rPr>
        <w:t> </w:t>
      </w:r>
      <w:r>
        <w:rPr>
          <w:rFonts w:ascii="Segoe UI Symbol" w:hAnsi="Segoe UI Symbol"/>
          <w:color w:val="231F20"/>
          <w:w w:val="70"/>
        </w:rPr>
        <w:t>стратегический</w:t>
      </w:r>
      <w:r>
        <w:rPr>
          <w:rFonts w:ascii="Segoe UI Symbol" w:hAnsi="Segoe UI Symbol"/>
          <w:color w:val="231F20"/>
          <w:spacing w:val="1"/>
          <w:w w:val="70"/>
        </w:rPr>
        <w:t> </w:t>
      </w:r>
      <w:r>
        <w:rPr>
          <w:rFonts w:ascii="Segoe UI Symbol" w:hAnsi="Segoe UI Symbol"/>
          <w:color w:val="231F20"/>
          <w:w w:val="70"/>
        </w:rPr>
        <w:t>общенациональный</w:t>
      </w:r>
      <w:r>
        <w:rPr>
          <w:rFonts w:ascii="Segoe UI Symbol" w:hAnsi="Segoe UI Symbol"/>
          <w:color w:val="231F20"/>
          <w:spacing w:val="1"/>
          <w:w w:val="70"/>
        </w:rPr>
        <w:t> </w:t>
      </w:r>
      <w:r>
        <w:rPr>
          <w:rFonts w:ascii="Segoe UI Symbol" w:hAnsi="Segoe UI Symbol"/>
          <w:color w:val="231F20"/>
          <w:w w:val="90"/>
        </w:rPr>
        <w:t>приоритет, </w:t>
      </w:r>
      <w:r>
        <w:rPr>
          <w:color w:val="231F20"/>
        </w:rPr>
        <w:t>требующий консолидации усилий различ-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институтов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гражданского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общества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органов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пу-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бличной власти, ведомств на федеральном, региональ-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муниципальном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уровнях.</w:t>
      </w:r>
    </w:p>
    <w:p>
      <w:pPr>
        <w:pStyle w:val="BodyText"/>
        <w:spacing w:line="266" w:lineRule="auto" w:before="66"/>
        <w:ind w:left="103"/>
      </w:pPr>
      <w:r>
        <w:rPr>
          <w:color w:val="231F20"/>
          <w:w w:val="110"/>
        </w:rPr>
        <w:t>Воспитательная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опирается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систему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ценностей,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сложив-</w:t>
      </w:r>
    </w:p>
    <w:p>
      <w:pPr>
        <w:spacing w:after="0" w:line="266" w:lineRule="auto"/>
        <w:sectPr>
          <w:footerReference w:type="default" r:id="rId6"/>
          <w:pgSz w:w="8960" w:h="12480"/>
          <w:pgMar w:footer="986" w:header="0" w:top="1100" w:bottom="1180" w:left="860" w:right="840"/>
          <w:pgNumType w:start="2"/>
        </w:sectPr>
      </w:pPr>
    </w:p>
    <w:p>
      <w:pPr>
        <w:pStyle w:val="BodyText"/>
        <w:spacing w:line="266" w:lineRule="auto" w:before="68"/>
        <w:ind w:left="273" w:right="121" w:firstLine="0"/>
      </w:pPr>
      <w:r>
        <w:rPr/>
        <w:pict>
          <v:shape style="position:absolute;margin-left:-6.28018pt;margin-top:257.562561pt;width:471.4pt;height:109.3pt;mso-position-horizontal-relative:page;mso-position-vertical-relative:page;z-index:-1600768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шихся в процессе культурного развития России, таких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человеколюбие,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справедливость,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совесть,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воля,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личное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достоинство,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вера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добро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стремление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долга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перед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самим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собой,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своей семьей и своим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Отечеством.</w:t>
      </w:r>
    </w:p>
    <w:p>
      <w:pPr>
        <w:pStyle w:val="BodyText"/>
        <w:spacing w:line="266" w:lineRule="auto" w:before="58"/>
        <w:ind w:left="273" w:right="121"/>
      </w:pPr>
      <w:r>
        <w:rPr>
          <w:color w:val="231F20"/>
          <w:w w:val="110"/>
        </w:rPr>
        <w:t>Формировавшиеся на протяжении столетий отече-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духовно-нравственные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культур-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но-исторические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морали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 составляют нравственную основу российского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общества, которая позволяет сохранять и укреплять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суверенитет Российской Федерации, строить будущее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достигать новых высот в развитии народа России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каждой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личности.</w:t>
      </w:r>
    </w:p>
    <w:p>
      <w:pPr>
        <w:pStyle w:val="BodyText"/>
        <w:spacing w:line="266" w:lineRule="auto" w:before="58"/>
        <w:ind w:left="273" w:right="121"/>
      </w:pPr>
      <w:r>
        <w:rPr>
          <w:color w:val="231F20"/>
          <w:w w:val="110"/>
        </w:rPr>
        <w:t>Традиционные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духовно-нравственные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ценности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жизнь, достоинство, права и свободы 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ловека,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патриотизм,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гражданственность,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Отечеству и ответственность за его судьбу, высокие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нравственные идеалы, крепкая семья, созидательный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труд, приоритет духовного над материальным, гума-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низм,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милосердие,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справедливость,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коллективизм,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вза-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имопомощь и взаимоуважение, историческая память 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преемственность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поколений,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единство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России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66" w:lineRule="auto" w:before="1" w:after="0"/>
        <w:ind w:left="273" w:right="122" w:firstLine="0"/>
        <w:jc w:val="both"/>
        <w:rPr>
          <w:sz w:val="24"/>
        </w:rPr>
      </w:pPr>
      <w:r>
        <w:rPr>
          <w:color w:val="231F20"/>
          <w:spacing w:val="-1"/>
          <w:w w:val="110"/>
          <w:sz w:val="24"/>
        </w:rPr>
        <w:t>являются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фундаментом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многонациональной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много-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конфессиональной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страны.</w:t>
      </w:r>
    </w:p>
    <w:p>
      <w:pPr>
        <w:pStyle w:val="BodyText"/>
        <w:spacing w:line="266" w:lineRule="auto" w:before="57"/>
        <w:ind w:left="273" w:right="121"/>
      </w:pPr>
      <w:r>
        <w:rPr>
          <w:color w:val="231F20"/>
          <w:w w:val="110"/>
        </w:rPr>
        <w:t>Воспитательная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работа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Движении,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цели,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органи-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зация и осуществление во всех формах 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определяются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установленными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приоритетами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государ-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ственной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политики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воспитания: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64" w:lineRule="auto" w:before="37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создание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условий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для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воспитания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здоровой,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счаст-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ливой, свободной, ориентированной на труд лич-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ности;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41" w:after="0"/>
        <w:ind w:left="787" w:right="0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у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детей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молодежи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высокого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уров-</w:t>
      </w:r>
    </w:p>
    <w:p>
      <w:pPr>
        <w:spacing w:after="0" w:line="240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71" w:lineRule="auto" w:before="68"/>
        <w:ind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600716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ня духовно-нравственного развития, чувства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частности к историко-культурной общности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сийского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народа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судьбе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России;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8" w:lineRule="auto" w:before="40" w:after="0"/>
        <w:ind w:left="617" w:right="292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поддержка единства и целостности, преемствен-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ности</w:t>
      </w:r>
      <w:r>
        <w:rPr>
          <w:color w:val="231F20"/>
          <w:spacing w:val="3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4"/>
          <w:w w:val="110"/>
          <w:sz w:val="24"/>
        </w:rPr>
        <w:t> </w:t>
      </w:r>
      <w:r>
        <w:rPr>
          <w:color w:val="231F20"/>
          <w:w w:val="110"/>
          <w:sz w:val="24"/>
        </w:rPr>
        <w:t>непрерывности</w:t>
      </w:r>
      <w:r>
        <w:rPr>
          <w:color w:val="231F20"/>
          <w:spacing w:val="3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воспитания;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8" w:lineRule="auto" w:before="39" w:after="0"/>
        <w:ind w:left="617" w:right="292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поддержка общественных институтов, которые яв-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ляются носителями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духовных ценностей;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1" w:lineRule="auto" w:before="39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формирование уважения к русскому языку как го-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сударственному языку Российской Федерации, яв-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ляющемуся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основой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гражданской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идентичности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россиян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главным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фактором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национального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само-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определения;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1" w:lineRule="auto" w:before="36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обеспечение защиты прав и соблюдение законных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интересов каждого ребенка, в том числе гарантий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доступности ресурсов системы образования, фи-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зической культуры и спорта, культуры и воспита-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ния;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8" w:lineRule="auto" w:before="36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внутренней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позиции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личности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отношению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окружающей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социальной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действи-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тельности;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1" w:lineRule="auto" w:before="43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развитие</w:t>
      </w:r>
      <w:r>
        <w:rPr>
          <w:color w:val="231F20"/>
          <w:spacing w:val="-19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основе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признания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определяющей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роли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семьи</w:t>
      </w:r>
      <w:r>
        <w:rPr>
          <w:color w:val="231F20"/>
          <w:spacing w:val="42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43"/>
          <w:w w:val="110"/>
          <w:sz w:val="24"/>
        </w:rPr>
        <w:t> </w:t>
      </w:r>
      <w:r>
        <w:rPr>
          <w:color w:val="231F20"/>
          <w:w w:val="110"/>
          <w:sz w:val="24"/>
        </w:rPr>
        <w:t>соблюдения</w:t>
      </w:r>
      <w:r>
        <w:rPr>
          <w:color w:val="231F20"/>
          <w:spacing w:val="43"/>
          <w:w w:val="110"/>
          <w:sz w:val="24"/>
        </w:rPr>
        <w:t> </w:t>
      </w:r>
      <w:r>
        <w:rPr>
          <w:color w:val="231F20"/>
          <w:w w:val="110"/>
          <w:sz w:val="24"/>
        </w:rPr>
        <w:t>прав</w:t>
      </w:r>
      <w:r>
        <w:rPr>
          <w:color w:val="231F20"/>
          <w:spacing w:val="43"/>
          <w:w w:val="110"/>
          <w:sz w:val="24"/>
        </w:rPr>
        <w:t> </w:t>
      </w:r>
      <w:r>
        <w:rPr>
          <w:color w:val="231F20"/>
          <w:w w:val="110"/>
          <w:sz w:val="24"/>
        </w:rPr>
        <w:t>родителей</w:t>
      </w:r>
      <w:r>
        <w:rPr>
          <w:color w:val="231F20"/>
          <w:spacing w:val="43"/>
          <w:w w:val="110"/>
          <w:sz w:val="24"/>
        </w:rPr>
        <w:t> </w:t>
      </w:r>
      <w:r>
        <w:rPr>
          <w:color w:val="231F20"/>
          <w:w w:val="110"/>
          <w:sz w:val="24"/>
        </w:rPr>
        <w:t>кооперации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и сотрудничества субъектов системы воспитания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(семьи, общества, государства, образовательных,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научных, традиционных религиозных организаций,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учреждений культуры и спорта, средств массовой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информации,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бизнес-сообществ)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целью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совер-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шенствования содержания и условий воспитания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подрастающего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поколения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России;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8" w:lineRule="auto" w:before="40" w:after="0"/>
        <w:ind w:left="617" w:right="292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формирование уважения к родному языку и куль-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туре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родного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края,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малой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родины.</w:t>
      </w:r>
    </w:p>
    <w:p>
      <w:pPr>
        <w:spacing w:after="0" w:line="268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before="68"/>
        <w:ind w:left="557" w:right="0" w:firstLine="0"/>
      </w:pPr>
      <w:r>
        <w:rPr/>
        <w:pict>
          <v:shape style="position:absolute;margin-left:-6.28018pt;margin-top:257.562561pt;width:471.4pt;height:109.3pt;mso-position-horizontal-relative:page;mso-position-vertical-relative:page;z-index:-16006656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Цели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воспитательной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Движении: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61" w:lineRule="auto" w:before="67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создание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равных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возможностей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для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всестороннего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развития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самореализации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детей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молодежи;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64" w:lineRule="auto" w:before="44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содействие воспитанию детей, их профессиональ-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ной ориентации, организации досуга детей и моло-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дежи;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66" w:lineRule="auto" w:before="40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подготовка детей и молодежи к полноценной жиз-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 в российском обществе, включая формирова-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мировоззрения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основе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традиционных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российских духовных и нравственных ценностей,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традиций народов Российской Федерации, дости-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жений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мировой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культуры,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также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развитие у них общественно значимой и творче-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ской активности, высоких нравственных качеств,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любви и уважения к Отечеству, трудолюбия, пра-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вовой культуры, бережного отношения к окружа-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ющей среде, чувства личной ответственности за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свою судьбу и судьбу Отечества перед нынешним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 будущими поколениями, иные общественно по-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лезные цели;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66" w:lineRule="auto" w:before="34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содействие проведению государственной полити-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ки в интересах детей и молодежи; приоритетной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задачей Российской Федерации в сфере воспита-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ния детей является развитие высоконравственной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личности, разделяющей российские традиционные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05"/>
          <w:sz w:val="24"/>
        </w:rPr>
        <w:t>духовные ценности, обладающей актуальными зна-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10"/>
          <w:sz w:val="24"/>
        </w:rPr>
        <w:t>ниями и умениями, способной реализовать свой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потенциал в условиях современного общества, го-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товой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мирному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созиданию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защите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Родины.</w:t>
      </w:r>
    </w:p>
    <w:p>
      <w:pPr>
        <w:pStyle w:val="BodyText"/>
        <w:spacing w:line="266" w:lineRule="auto" w:before="53"/>
        <w:ind w:left="273" w:right="121"/>
      </w:pPr>
      <w:r>
        <w:rPr>
          <w:color w:val="231F20"/>
          <w:w w:val="110"/>
        </w:rPr>
        <w:t>Воспитательная работа в Движении направлена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сохранение и защиту традиционных российских духов-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но-нравственных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ценностей,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исторической</w:t>
      </w:r>
    </w:p>
    <w:p>
      <w:pPr>
        <w:spacing w:after="0" w:line="266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73" w:lineRule="auto" w:before="68"/>
        <w:ind w:left="103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6006144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памяти с учетом решения следующих задач, установ-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ленных в Стратегии национальной безопасности 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Федерации: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3" w:lineRule="auto" w:before="38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укрепление гражданского единства, общероссий-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гражданской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идентичности,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межнациональ-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межконфессионального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согласия,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нение самобытности многонационального народа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3" w:lineRule="auto" w:before="3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защита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исторической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правды,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рической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памяти,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преемственности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развитии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государства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его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исторически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сло-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жившегося единства, противодействие фальсифи-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кации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1" w:lineRule="auto" w:before="3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укрепление института семьи, сохранение традици-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онных семейных ценностей, преемственности по-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колений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россиян;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3" w:lineRule="auto" w:before="40" w:after="0"/>
        <w:ind w:left="617" w:right="291" w:hanging="231"/>
        <w:jc w:val="both"/>
        <w:rPr>
          <w:sz w:val="24"/>
        </w:rPr>
      </w:pPr>
      <w:r>
        <w:rPr>
          <w:color w:val="231F20"/>
          <w:spacing w:val="-6"/>
          <w:w w:val="110"/>
          <w:sz w:val="24"/>
        </w:rPr>
        <w:t>реализация государственной информационной поли-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spacing w:val="-8"/>
          <w:w w:val="110"/>
          <w:sz w:val="24"/>
        </w:rPr>
        <w:t>тики,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направленной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на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усиление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в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массовом</w:t>
      </w:r>
      <w:r>
        <w:rPr>
          <w:color w:val="231F20"/>
          <w:spacing w:val="-23"/>
          <w:w w:val="110"/>
          <w:sz w:val="24"/>
        </w:rPr>
        <w:t> </w:t>
      </w:r>
      <w:r>
        <w:rPr>
          <w:color w:val="231F20"/>
          <w:spacing w:val="-7"/>
          <w:w w:val="110"/>
          <w:sz w:val="24"/>
        </w:rPr>
        <w:t>сознании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роли традиционных российских </w:t>
      </w:r>
      <w:r>
        <w:rPr>
          <w:color w:val="231F20"/>
          <w:spacing w:val="-1"/>
          <w:w w:val="110"/>
          <w:sz w:val="24"/>
        </w:rPr>
        <w:t>духовно-нравствен-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ных и культурно-исторических ценностей, неприя-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spacing w:val="-6"/>
          <w:w w:val="110"/>
          <w:sz w:val="24"/>
        </w:rPr>
        <w:t>тие гражданами навязываемых </w:t>
      </w:r>
      <w:r>
        <w:rPr>
          <w:color w:val="231F20"/>
          <w:spacing w:val="-5"/>
          <w:w w:val="110"/>
          <w:sz w:val="24"/>
        </w:rPr>
        <w:t>извне деструктивных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05"/>
          <w:sz w:val="24"/>
        </w:rPr>
        <w:t>идей,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стереотипов</w:t>
      </w:r>
      <w:r>
        <w:rPr>
          <w:color w:val="231F20"/>
          <w:spacing w:val="-12"/>
          <w:w w:val="105"/>
          <w:sz w:val="24"/>
        </w:rPr>
        <w:t> </w:t>
      </w:r>
      <w:r>
        <w:rPr>
          <w:color w:val="231F20"/>
          <w:w w:val="105"/>
          <w:sz w:val="24"/>
        </w:rPr>
        <w:t>и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моделей</w:t>
      </w:r>
      <w:r>
        <w:rPr>
          <w:color w:val="231F20"/>
          <w:spacing w:val="-12"/>
          <w:w w:val="105"/>
          <w:sz w:val="24"/>
        </w:rPr>
        <w:t> </w:t>
      </w:r>
      <w:r>
        <w:rPr>
          <w:color w:val="231F20"/>
          <w:w w:val="105"/>
          <w:sz w:val="24"/>
        </w:rPr>
        <w:t>поведения;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3" w:lineRule="auto" w:before="3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развитие системы образования, обучения и вос-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питания как основы формирования развитой и со-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циально ответственной личности, стремящейся 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духовному, нравственному, интеллектуальному 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физическому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совершенству;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1" w:lineRule="auto" w:before="3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поддержка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общественных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проектов,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направленных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на патриотическое воспитание граждан, сохране-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ние исторической памяти и культуры народов Рос-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spacing w:after="0" w:line="271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66" w:lineRule="auto" w:before="88" w:after="0"/>
        <w:ind w:left="792" w:right="121" w:hanging="236"/>
        <w:jc w:val="both"/>
        <w:rPr>
          <w:sz w:val="24"/>
        </w:rPr>
      </w:pPr>
      <w:r>
        <w:rPr/>
        <w:pict>
          <v:shape style="position:absolute;margin-left:-6.28018pt;margin-top:257.562561pt;width:471.4pt;height:109.3pt;mso-position-horizontal-relative:page;mso-position-vertical-relative:page;z-index:-1600563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укрепление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суверенитета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ее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единого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турного</w:t>
      </w:r>
      <w:r>
        <w:rPr>
          <w:color w:val="231F20"/>
          <w:spacing w:val="8"/>
          <w:w w:val="110"/>
          <w:sz w:val="24"/>
        </w:rPr>
        <w:t> </w:t>
      </w:r>
      <w:r>
        <w:rPr>
          <w:color w:val="231F20"/>
          <w:w w:val="110"/>
          <w:sz w:val="24"/>
        </w:rPr>
        <w:t>пространства;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66" w:lineRule="auto" w:before="38" w:after="0"/>
        <w:ind w:left="792" w:right="119" w:hanging="236"/>
        <w:jc w:val="both"/>
        <w:rPr>
          <w:sz w:val="24"/>
        </w:rPr>
      </w:pP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материального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нематериального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культурного наследия российского народа, попу-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ляризация достижений российской науки и техни-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ки, литературы, художественной культуры, музы-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ки и спорта, в том числе путем доработки учебных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программ</w:t>
      </w:r>
      <w:r>
        <w:rPr>
          <w:color w:val="231F20"/>
          <w:spacing w:val="9"/>
          <w:w w:val="110"/>
          <w:sz w:val="24"/>
        </w:rPr>
        <w:t> </w:t>
      </w:r>
      <w:r>
        <w:rPr>
          <w:color w:val="231F20"/>
          <w:w w:val="110"/>
          <w:sz w:val="24"/>
        </w:rPr>
        <w:t>образовательных</w:t>
      </w:r>
      <w:r>
        <w:rPr>
          <w:color w:val="231F20"/>
          <w:spacing w:val="10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организаций;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66" w:lineRule="auto" w:before="43" w:after="0"/>
        <w:ind w:left="792" w:right="119" w:hanging="236"/>
        <w:jc w:val="both"/>
        <w:rPr>
          <w:sz w:val="24"/>
        </w:rPr>
      </w:pPr>
      <w:r>
        <w:rPr>
          <w:color w:val="231F20"/>
          <w:w w:val="110"/>
          <w:sz w:val="24"/>
        </w:rPr>
        <w:t>духовно-нравственное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патриотическое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воспи-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граждан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исторических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современных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примерах, развитие коллективных начал россий-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ского общества, поддержка социально значимых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инициатив, в том числе благотворительных проек-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тов,</w:t>
      </w:r>
      <w:r>
        <w:rPr>
          <w:color w:val="231F20"/>
          <w:spacing w:val="8"/>
          <w:w w:val="110"/>
          <w:sz w:val="24"/>
        </w:rPr>
        <w:t> </w:t>
      </w:r>
      <w:r>
        <w:rPr>
          <w:color w:val="231F20"/>
          <w:w w:val="110"/>
          <w:sz w:val="24"/>
        </w:rPr>
        <w:t>добровольческого</w:t>
      </w:r>
      <w:r>
        <w:rPr>
          <w:color w:val="231F20"/>
          <w:spacing w:val="9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66" w:lineRule="auto" w:before="42" w:after="0"/>
        <w:ind w:left="792" w:right="119" w:hanging="236"/>
        <w:jc w:val="both"/>
        <w:rPr>
          <w:sz w:val="24"/>
        </w:rPr>
      </w:pPr>
      <w:r>
        <w:rPr>
          <w:color w:val="231F20"/>
          <w:w w:val="110"/>
          <w:sz w:val="24"/>
        </w:rPr>
        <w:t>поддержка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религиозных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традици-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онных конфессий, обеспечение их участия в де-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ятельности,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направленной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диционных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духовно-нравственных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ценностей,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гармонизация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общества,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распространение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культуры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межконфессиональ-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ного</w:t>
      </w:r>
      <w:r>
        <w:rPr>
          <w:color w:val="231F20"/>
          <w:spacing w:val="11"/>
          <w:w w:val="110"/>
          <w:sz w:val="24"/>
        </w:rPr>
        <w:t> </w:t>
      </w:r>
      <w:r>
        <w:rPr>
          <w:color w:val="231F20"/>
          <w:w w:val="110"/>
          <w:sz w:val="24"/>
        </w:rPr>
        <w:t>диалога,</w:t>
      </w:r>
      <w:r>
        <w:rPr>
          <w:color w:val="231F20"/>
          <w:spacing w:val="11"/>
          <w:w w:val="110"/>
          <w:sz w:val="24"/>
        </w:rPr>
        <w:t> </w:t>
      </w:r>
      <w:r>
        <w:rPr>
          <w:color w:val="231F20"/>
          <w:w w:val="110"/>
          <w:sz w:val="24"/>
        </w:rPr>
        <w:t>противодействие</w:t>
      </w:r>
      <w:r>
        <w:rPr>
          <w:color w:val="231F20"/>
          <w:spacing w:val="11"/>
          <w:w w:val="110"/>
          <w:sz w:val="24"/>
        </w:rPr>
        <w:t> </w:t>
      </w:r>
      <w:r>
        <w:rPr>
          <w:color w:val="231F20"/>
          <w:w w:val="110"/>
          <w:sz w:val="24"/>
        </w:rPr>
        <w:t>экстремизму;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66" w:lineRule="auto" w:before="45" w:after="0"/>
        <w:ind w:left="792" w:right="119" w:hanging="236"/>
        <w:jc w:val="both"/>
        <w:rPr>
          <w:sz w:val="24"/>
        </w:rPr>
      </w:pP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государственного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заказа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ведение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научных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исследований,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публикацию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научно-популярных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материалов,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создание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изведений литературы и искусства, кинематогра-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фической, театральной, телевизионной, видео- 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интернет-продукции,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оказание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услуг,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направлен-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традиционных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духовно-нравственных ценностей и культуры, за-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щиту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исторической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правды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сохранение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рической</w:t>
      </w:r>
      <w:r>
        <w:rPr>
          <w:color w:val="231F20"/>
          <w:spacing w:val="51"/>
          <w:w w:val="110"/>
          <w:sz w:val="24"/>
        </w:rPr>
        <w:t> </w:t>
      </w:r>
      <w:r>
        <w:rPr>
          <w:color w:val="231F20"/>
          <w:w w:val="110"/>
          <w:sz w:val="24"/>
        </w:rPr>
        <w:t>памяти,</w:t>
      </w:r>
      <w:r>
        <w:rPr>
          <w:color w:val="231F20"/>
          <w:spacing w:val="51"/>
          <w:w w:val="110"/>
          <w:sz w:val="24"/>
        </w:rPr>
        <w:t> </w:t>
      </w:r>
      <w:r>
        <w:rPr>
          <w:color w:val="231F20"/>
          <w:w w:val="110"/>
          <w:sz w:val="24"/>
        </w:rPr>
        <w:t>а</w:t>
      </w:r>
      <w:r>
        <w:rPr>
          <w:color w:val="231F20"/>
          <w:spacing w:val="51"/>
          <w:w w:val="110"/>
          <w:sz w:val="24"/>
        </w:rPr>
        <w:t> </w:t>
      </w:r>
      <w:r>
        <w:rPr>
          <w:color w:val="231F20"/>
          <w:w w:val="110"/>
          <w:sz w:val="24"/>
        </w:rPr>
        <w:t>также</w:t>
      </w:r>
      <w:r>
        <w:rPr>
          <w:color w:val="231F20"/>
          <w:spacing w:val="51"/>
          <w:w w:val="110"/>
          <w:sz w:val="24"/>
        </w:rPr>
        <w:t> </w:t>
      </w:r>
      <w:r>
        <w:rPr>
          <w:color w:val="231F20"/>
          <w:w w:val="110"/>
          <w:sz w:val="24"/>
        </w:rPr>
        <w:t>обеспечение</w:t>
      </w:r>
      <w:r>
        <w:rPr>
          <w:color w:val="231F20"/>
          <w:spacing w:val="51"/>
          <w:w w:val="110"/>
          <w:sz w:val="24"/>
        </w:rPr>
        <w:t> </w:t>
      </w:r>
      <w:r>
        <w:rPr>
          <w:color w:val="231F20"/>
          <w:w w:val="110"/>
          <w:sz w:val="24"/>
        </w:rPr>
        <w:t>контроля</w:t>
      </w:r>
    </w:p>
    <w:p>
      <w:pPr>
        <w:spacing w:after="0" w:line="266" w:lineRule="auto"/>
        <w:jc w:val="both"/>
        <w:rPr>
          <w:sz w:val="24"/>
        </w:rPr>
        <w:sectPr>
          <w:pgSz w:w="8960" w:h="12480"/>
          <w:pgMar w:header="0" w:footer="986" w:top="1080" w:bottom="1180" w:left="860" w:right="840"/>
        </w:sectPr>
      </w:pPr>
    </w:p>
    <w:p>
      <w:pPr>
        <w:pStyle w:val="BodyText"/>
        <w:spacing w:line="266" w:lineRule="auto" w:before="68"/>
        <w:ind w:left="622" w:right="292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600512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качества выполнения этого государственного за-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каза;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6" w:lineRule="auto" w:before="38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защита и поддержка русского языка как государ-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ственного языка Российской Федерации, усиление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контроля за соблюдением норм современного рус-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ского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литературного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языка,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пресечение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публичного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исполнения, распространения через средства мас-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совой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информации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продукции,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которой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содержат-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ся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слова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выражения,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не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соответствующие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указан-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ным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нормам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(в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том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числе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нецензурная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лексика);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6" w:lineRule="auto" w:before="37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защита российского общества от внешней идей-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но-ценностной экспансии и внешнего деструктив-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информационно-психологического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воздей-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ствия,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недопущение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распространения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продукции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экстремистского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содержания,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пропаганды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наси-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лия, расовой и религиозной нетерпимости, межна-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циональной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розни;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37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повышение роли России в мировом гуманитарном,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культурном,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научном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образовательном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простран-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стве.</w:t>
      </w:r>
    </w:p>
    <w:p>
      <w:pPr>
        <w:pStyle w:val="BodyText"/>
        <w:spacing w:line="266" w:lineRule="auto" w:before="62"/>
        <w:ind w:left="103"/>
      </w:pPr>
      <w:r>
        <w:rPr>
          <w:color w:val="231F20"/>
          <w:w w:val="110"/>
        </w:rPr>
        <w:t>Основные направления воспитания участников Дви-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жения в соответствии с государственной Стратегией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Федерации: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38" w:after="0"/>
        <w:ind w:left="61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гражданское</w:t>
      </w:r>
      <w:r>
        <w:rPr>
          <w:color w:val="231F20"/>
          <w:spacing w:val="10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65" w:after="0"/>
        <w:ind w:left="61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патриотическое</w:t>
      </w:r>
      <w:r>
        <w:rPr>
          <w:color w:val="231F20"/>
          <w:spacing w:val="5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65" w:after="0"/>
        <w:ind w:left="61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духовно-нравственное</w:t>
      </w:r>
      <w:r>
        <w:rPr>
          <w:color w:val="231F20"/>
          <w:spacing w:val="22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64" w:after="0"/>
        <w:ind w:left="61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приобщение</w:t>
      </w:r>
      <w:r>
        <w:rPr>
          <w:color w:val="231F20"/>
          <w:spacing w:val="6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7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культурному</w:t>
      </w:r>
      <w:r>
        <w:rPr>
          <w:color w:val="231F20"/>
          <w:spacing w:val="7"/>
          <w:w w:val="110"/>
          <w:sz w:val="24"/>
        </w:rPr>
        <w:t> </w:t>
      </w:r>
      <w:r>
        <w:rPr>
          <w:color w:val="231F20"/>
          <w:w w:val="110"/>
          <w:sz w:val="24"/>
        </w:rPr>
        <w:t>наследию;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65" w:after="0"/>
        <w:ind w:left="617" w:right="291" w:hanging="231"/>
        <w:jc w:val="left"/>
        <w:rPr>
          <w:sz w:val="24"/>
        </w:rPr>
      </w:pPr>
      <w:r>
        <w:rPr>
          <w:color w:val="231F20"/>
          <w:w w:val="110"/>
          <w:sz w:val="24"/>
        </w:rPr>
        <w:t>физическое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формирование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культуры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39" w:after="0"/>
        <w:ind w:left="617" w:right="291" w:hanging="231"/>
        <w:jc w:val="left"/>
        <w:rPr>
          <w:sz w:val="24"/>
        </w:rPr>
      </w:pPr>
      <w:r>
        <w:rPr>
          <w:color w:val="231F20"/>
          <w:w w:val="110"/>
          <w:sz w:val="24"/>
        </w:rPr>
        <w:t>трудовое</w:t>
      </w:r>
      <w:r>
        <w:rPr>
          <w:color w:val="231F20"/>
          <w:spacing w:val="27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</w:t>
      </w:r>
      <w:r>
        <w:rPr>
          <w:color w:val="231F20"/>
          <w:spacing w:val="27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27"/>
          <w:w w:val="110"/>
          <w:sz w:val="24"/>
        </w:rPr>
        <w:t> </w:t>
      </w:r>
      <w:r>
        <w:rPr>
          <w:color w:val="231F20"/>
          <w:w w:val="110"/>
          <w:sz w:val="24"/>
        </w:rPr>
        <w:t>профессиональное</w:t>
      </w:r>
      <w:r>
        <w:rPr>
          <w:color w:val="231F20"/>
          <w:spacing w:val="27"/>
          <w:w w:val="110"/>
          <w:sz w:val="24"/>
        </w:rPr>
        <w:t> </w:t>
      </w:r>
      <w:r>
        <w:rPr>
          <w:color w:val="231F20"/>
          <w:w w:val="110"/>
          <w:sz w:val="24"/>
        </w:rPr>
        <w:t>самоо-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пределение;</w:t>
      </w:r>
    </w:p>
    <w:p>
      <w:pPr>
        <w:spacing w:after="0" w:line="264" w:lineRule="auto"/>
        <w:jc w:val="left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8" w:after="0"/>
        <w:ind w:left="787" w:right="0" w:hanging="231"/>
        <w:jc w:val="left"/>
        <w:rPr>
          <w:sz w:val="24"/>
        </w:rPr>
      </w:pPr>
      <w:r>
        <w:rPr/>
        <w:pict>
          <v:shape style="position:absolute;margin-left:-6.28018pt;margin-top:257.562561pt;width:471.4pt;height:109.3pt;mso-position-horizontal-relative:page;mso-position-vertical-relative:page;z-index:-1600460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экологическое</w:t>
      </w:r>
      <w:r>
        <w:rPr>
          <w:color w:val="231F20"/>
          <w:spacing w:val="9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воспитание;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5" w:after="0"/>
        <w:ind w:left="78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популяризация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научных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знаний.</w:t>
      </w:r>
    </w:p>
    <w:p>
      <w:pPr>
        <w:pStyle w:val="Heading2"/>
        <w:spacing w:before="203"/>
        <w:ind w:left="557"/>
      </w:pPr>
      <w:r>
        <w:rPr>
          <w:color w:val="231F20"/>
          <w:w w:val="105"/>
        </w:rPr>
        <w:t>Принципами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движения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являются: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4" w:after="0"/>
        <w:ind w:left="78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добровольность</w:t>
      </w:r>
      <w:r>
        <w:rPr>
          <w:color w:val="231F20"/>
          <w:spacing w:val="4"/>
          <w:w w:val="110"/>
          <w:sz w:val="24"/>
        </w:rPr>
        <w:t> </w:t>
      </w:r>
      <w:r>
        <w:rPr>
          <w:color w:val="231F20"/>
          <w:w w:val="110"/>
          <w:sz w:val="24"/>
        </w:rPr>
        <w:t>участия</w:t>
      </w:r>
      <w:r>
        <w:rPr>
          <w:color w:val="231F20"/>
          <w:spacing w:val="4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5"/>
          <w:w w:val="110"/>
          <w:sz w:val="24"/>
        </w:rPr>
        <w:t> </w:t>
      </w:r>
      <w:r>
        <w:rPr>
          <w:color w:val="231F20"/>
          <w:w w:val="110"/>
          <w:sz w:val="24"/>
        </w:rPr>
        <w:t>Движении;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5" w:after="0"/>
        <w:ind w:left="78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равенство</w:t>
      </w:r>
      <w:r>
        <w:rPr>
          <w:color w:val="231F20"/>
          <w:spacing w:val="5"/>
          <w:w w:val="110"/>
          <w:sz w:val="24"/>
        </w:rPr>
        <w:t> </w:t>
      </w:r>
      <w:r>
        <w:rPr>
          <w:color w:val="231F20"/>
          <w:w w:val="110"/>
          <w:sz w:val="24"/>
        </w:rPr>
        <w:t>прав</w:t>
      </w:r>
      <w:r>
        <w:rPr>
          <w:color w:val="231F20"/>
          <w:spacing w:val="5"/>
          <w:w w:val="110"/>
          <w:sz w:val="24"/>
        </w:rPr>
        <w:t> </w:t>
      </w:r>
      <w:r>
        <w:rPr>
          <w:color w:val="231F20"/>
          <w:w w:val="110"/>
          <w:sz w:val="24"/>
        </w:rPr>
        <w:t>участников</w:t>
      </w:r>
      <w:r>
        <w:rPr>
          <w:color w:val="231F20"/>
          <w:spacing w:val="6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  <w:tab w:pos="1527" w:val="left" w:leader="none"/>
          <w:tab w:pos="3784" w:val="left" w:leader="none"/>
          <w:tab w:pos="5731" w:val="left" w:leader="none"/>
        </w:tabs>
        <w:spacing w:line="271" w:lineRule="auto" w:before="74" w:after="0"/>
        <w:ind w:left="787" w:right="121" w:hanging="231"/>
        <w:jc w:val="left"/>
        <w:rPr>
          <w:sz w:val="24"/>
        </w:rPr>
      </w:pPr>
      <w:r>
        <w:rPr>
          <w:color w:val="231F20"/>
          <w:w w:val="110"/>
          <w:sz w:val="24"/>
        </w:rPr>
        <w:t>учет</w:t>
        <w:tab/>
        <w:t>индивидуальных</w:t>
        <w:tab/>
        <w:t>особенностей</w:t>
        <w:tab/>
        <w:t>участников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1" w:lineRule="auto" w:before="41" w:after="0"/>
        <w:ind w:left="787" w:right="122" w:hanging="231"/>
        <w:jc w:val="left"/>
        <w:rPr>
          <w:sz w:val="24"/>
        </w:rPr>
      </w:pPr>
      <w:r>
        <w:rPr>
          <w:color w:val="231F20"/>
          <w:w w:val="110"/>
          <w:sz w:val="24"/>
        </w:rPr>
        <w:t>преемственность деятельности Движения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 отно-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шению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участникам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разных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возрастов;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40" w:after="0"/>
        <w:ind w:left="78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открытость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деятельности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5" w:after="0"/>
        <w:ind w:left="787" w:right="0" w:hanging="231"/>
        <w:jc w:val="left"/>
        <w:rPr>
          <w:sz w:val="24"/>
        </w:rPr>
      </w:pPr>
      <w:r>
        <w:rPr>
          <w:color w:val="231F20"/>
          <w:w w:val="110"/>
          <w:sz w:val="24"/>
        </w:rPr>
        <w:t>общественно-полезный характер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1" w:lineRule="auto" w:before="74" w:after="0"/>
        <w:ind w:left="787" w:right="122" w:hanging="231"/>
        <w:jc w:val="both"/>
        <w:rPr>
          <w:sz w:val="24"/>
        </w:rPr>
      </w:pPr>
      <w:r>
        <w:rPr>
          <w:color w:val="231F20"/>
          <w:spacing w:val="-1"/>
          <w:w w:val="110"/>
          <w:sz w:val="24"/>
        </w:rPr>
        <w:t>самодеятельность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инициатива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участников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движе-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ния;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3" w:lineRule="auto" w:before="41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сотрудничество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детей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взрослых: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наставники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обо-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снованно поддерживают и развивают инициативу,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самостоятельность, самодеятельность участников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Движения.</w:t>
      </w:r>
    </w:p>
    <w:p>
      <w:pPr>
        <w:pStyle w:val="BodyText"/>
        <w:spacing w:line="276" w:lineRule="auto" w:before="59"/>
        <w:ind w:left="273" w:right="121"/>
      </w:pPr>
      <w:r>
        <w:rPr>
          <w:color w:val="231F20"/>
          <w:w w:val="110"/>
        </w:rPr>
        <w:t>Портрет</w:t>
      </w:r>
      <w:r>
        <w:rPr>
          <w:color w:val="231F20"/>
          <w:spacing w:val="66"/>
          <w:w w:val="110"/>
        </w:rPr>
        <w:t> </w:t>
      </w:r>
      <w:r>
        <w:rPr>
          <w:color w:val="231F20"/>
          <w:w w:val="110"/>
        </w:rPr>
        <w:t>участника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Российского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молодежи:</w:t>
      </w: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73" w:lineRule="auto" w:before="35" w:after="0"/>
        <w:ind w:left="797" w:right="117" w:hanging="240"/>
        <w:jc w:val="both"/>
        <w:rPr>
          <w:sz w:val="24"/>
        </w:rPr>
      </w:pPr>
      <w:r>
        <w:rPr>
          <w:color w:val="231F20"/>
          <w:w w:val="110"/>
          <w:sz w:val="24"/>
        </w:rPr>
        <w:t>любит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Родину,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уважительно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относится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госу-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дарственной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символике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(гимн,</w:t>
      </w:r>
      <w:r>
        <w:rPr>
          <w:color w:val="231F20"/>
          <w:spacing w:val="11"/>
          <w:w w:val="110"/>
          <w:sz w:val="24"/>
        </w:rPr>
        <w:t> </w:t>
      </w:r>
      <w:r>
        <w:rPr>
          <w:color w:val="231F20"/>
          <w:w w:val="110"/>
          <w:sz w:val="24"/>
        </w:rPr>
        <w:t>флаг,</w:t>
      </w:r>
      <w:r>
        <w:rPr>
          <w:color w:val="231F20"/>
          <w:spacing w:val="11"/>
          <w:w w:val="110"/>
          <w:sz w:val="24"/>
        </w:rPr>
        <w:t> </w:t>
      </w:r>
      <w:r>
        <w:rPr>
          <w:color w:val="231F20"/>
          <w:w w:val="110"/>
          <w:sz w:val="24"/>
        </w:rPr>
        <w:t>герб);</w:t>
      </w: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73" w:lineRule="auto" w:before="37" w:after="0"/>
        <w:ind w:left="797" w:right="121" w:hanging="240"/>
        <w:jc w:val="both"/>
        <w:rPr>
          <w:sz w:val="24"/>
        </w:rPr>
      </w:pPr>
      <w:r>
        <w:rPr>
          <w:color w:val="231F20"/>
          <w:w w:val="110"/>
          <w:sz w:val="24"/>
        </w:rPr>
        <w:t>бережно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относится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культурному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наследию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традициям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своего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народа,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многонационального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народа</w:t>
      </w:r>
      <w:r>
        <w:rPr>
          <w:color w:val="231F20"/>
          <w:spacing w:val="13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4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73" w:lineRule="auto" w:before="37" w:after="0"/>
        <w:ind w:left="797" w:right="116" w:hanging="240"/>
        <w:jc w:val="both"/>
        <w:rPr>
          <w:sz w:val="24"/>
        </w:rPr>
      </w:pPr>
      <w:r>
        <w:rPr>
          <w:color w:val="231F20"/>
          <w:w w:val="110"/>
          <w:sz w:val="24"/>
        </w:rPr>
        <w:t>с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уважением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относится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истории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своего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края,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нашей общей Родины </w:t>
      </w:r>
      <w:r>
        <w:rPr>
          <w:color w:val="231F20"/>
          <w:w w:val="125"/>
          <w:sz w:val="24"/>
        </w:rPr>
        <w:t>— </w:t>
      </w:r>
      <w:r>
        <w:rPr>
          <w:color w:val="231F20"/>
          <w:w w:val="110"/>
          <w:sz w:val="24"/>
        </w:rPr>
        <w:t>России, уважает память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защитников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Отечества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подвиги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героев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Отече-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ства;</w:t>
      </w:r>
    </w:p>
    <w:p>
      <w:pPr>
        <w:spacing w:after="0" w:line="273" w:lineRule="auto"/>
        <w:jc w:val="both"/>
        <w:rPr>
          <w:sz w:val="24"/>
        </w:rPr>
        <w:sectPr>
          <w:pgSz w:w="8960" w:h="12480"/>
          <w:pgMar w:header="0" w:footer="986" w:top="1080" w:bottom="1180" w:left="860" w:right="840"/>
        </w:sect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88" w:after="0"/>
        <w:ind w:left="617" w:right="293" w:hanging="231"/>
        <w:jc w:val="both"/>
        <w:rPr>
          <w:sz w:val="24"/>
        </w:rPr>
      </w:pPr>
      <w:r>
        <w:rPr/>
        <w:pict>
          <v:shape style="position:absolute;margin-left:-6.299566pt;margin-top:257.540588pt;width:471.4pt;height:109.3pt;mso-position-horizontal-relative:page;mso-position-vertical-relative:page;z-index:-16004096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вежливо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уважением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общается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людьми,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прояв-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ляет заботу о младших и тех, кто нуждается в по-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мощи;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36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уважительно относится к представителям разных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поколений, культуре многонационального народа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1" w:lineRule="auto" w:before="36" w:after="0"/>
        <w:ind w:left="617" w:right="291" w:hanging="231"/>
        <w:jc w:val="both"/>
        <w:rPr>
          <w:sz w:val="24"/>
        </w:rPr>
      </w:pPr>
      <w:r>
        <w:rPr>
          <w:color w:val="231F20"/>
          <w:spacing w:val="-1"/>
          <w:w w:val="110"/>
          <w:sz w:val="24"/>
        </w:rPr>
        <w:t>стремится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овладевать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знаниями,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интересуется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нау-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кой,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искусством,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культурой;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4" w:lineRule="auto" w:before="40" w:after="0"/>
        <w:ind w:left="617" w:right="293" w:hanging="231"/>
        <w:jc w:val="both"/>
        <w:rPr>
          <w:sz w:val="24"/>
        </w:rPr>
      </w:pPr>
      <w:r>
        <w:rPr>
          <w:color w:val="231F20"/>
          <w:w w:val="110"/>
          <w:sz w:val="24"/>
        </w:rPr>
        <w:t>соблюдает установленные в российском обществе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правила и нормы поведения, уважает и соблюдает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законы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35" w:after="0"/>
        <w:ind w:left="617" w:right="0" w:hanging="231"/>
        <w:jc w:val="both"/>
        <w:rPr>
          <w:sz w:val="24"/>
        </w:rPr>
      </w:pPr>
      <w:r>
        <w:rPr>
          <w:color w:val="231F20"/>
          <w:w w:val="110"/>
          <w:sz w:val="24"/>
        </w:rPr>
        <w:t>ведет</w:t>
      </w:r>
      <w:r>
        <w:rPr>
          <w:color w:val="231F20"/>
          <w:spacing w:val="-9"/>
          <w:w w:val="110"/>
          <w:sz w:val="24"/>
        </w:rPr>
        <w:t> </w:t>
      </w:r>
      <w:r>
        <w:rPr>
          <w:color w:val="231F20"/>
          <w:w w:val="110"/>
          <w:sz w:val="24"/>
        </w:rPr>
        <w:t>здоровый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образ</w:t>
      </w:r>
      <w:r>
        <w:rPr>
          <w:color w:val="231F20"/>
          <w:spacing w:val="-9"/>
          <w:w w:val="110"/>
          <w:sz w:val="24"/>
        </w:rPr>
        <w:t> </w:t>
      </w:r>
      <w:r>
        <w:rPr>
          <w:color w:val="231F20"/>
          <w:w w:val="110"/>
          <w:sz w:val="24"/>
        </w:rPr>
        <w:t>жизни,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занимается</w:t>
      </w:r>
      <w:r>
        <w:rPr>
          <w:color w:val="231F20"/>
          <w:spacing w:val="-9"/>
          <w:w w:val="110"/>
          <w:sz w:val="24"/>
        </w:rPr>
        <w:t> </w:t>
      </w:r>
      <w:r>
        <w:rPr>
          <w:color w:val="231F20"/>
          <w:w w:val="110"/>
          <w:sz w:val="24"/>
        </w:rPr>
        <w:t>спортом;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63" w:after="0"/>
        <w:ind w:left="617" w:right="0" w:hanging="231"/>
        <w:jc w:val="both"/>
        <w:rPr>
          <w:sz w:val="24"/>
        </w:rPr>
      </w:pPr>
      <w:r>
        <w:rPr>
          <w:color w:val="231F20"/>
          <w:w w:val="110"/>
          <w:sz w:val="24"/>
        </w:rPr>
        <w:t>надежный и верный друг,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готов прийти 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помощь;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1" w:lineRule="auto" w:before="63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любит природу, соблюдает экологические правила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нормы;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40" w:after="0"/>
        <w:ind w:left="617" w:right="0" w:hanging="231"/>
        <w:jc w:val="both"/>
        <w:rPr>
          <w:sz w:val="24"/>
        </w:rPr>
      </w:pPr>
      <w:r>
        <w:rPr>
          <w:color w:val="231F20"/>
          <w:w w:val="110"/>
          <w:sz w:val="24"/>
        </w:rPr>
        <w:t>участвует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общественно</w:t>
      </w:r>
      <w:r>
        <w:rPr>
          <w:color w:val="231F20"/>
          <w:spacing w:val="-2"/>
          <w:w w:val="110"/>
          <w:sz w:val="24"/>
        </w:rPr>
        <w:t> </w:t>
      </w:r>
      <w:r>
        <w:rPr>
          <w:color w:val="231F20"/>
          <w:w w:val="110"/>
          <w:sz w:val="24"/>
        </w:rPr>
        <w:t>полезном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труде;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1" w:lineRule="auto" w:before="62" w:after="0"/>
        <w:ind w:left="617" w:right="293" w:hanging="231"/>
        <w:jc w:val="both"/>
        <w:rPr>
          <w:sz w:val="24"/>
        </w:rPr>
      </w:pPr>
      <w:r>
        <w:rPr>
          <w:color w:val="231F20"/>
          <w:w w:val="110"/>
          <w:sz w:val="24"/>
        </w:rPr>
        <w:t>не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боится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трудностей,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несет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ответственность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свои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действия,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поступки;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1" w:lineRule="auto" w:before="40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проявляет инициативу и самостоятельность в со-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циально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значимой деятельности.</w:t>
      </w:r>
    </w:p>
    <w:p>
      <w:pPr>
        <w:pStyle w:val="BodyText"/>
        <w:spacing w:line="264" w:lineRule="auto" w:before="60"/>
        <w:ind w:left="103"/>
      </w:pPr>
      <w:r>
        <w:rPr>
          <w:color w:val="231F20"/>
          <w:w w:val="110"/>
        </w:rPr>
        <w:t>Личностные качества участника Российского движе-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 детей и молодежи: честность, принципиальность,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справедливость,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доброжелательность,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уважительное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отношение к окружающим, ответственность, аккурат-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дисциплинированность.</w:t>
      </w:r>
    </w:p>
    <w:p>
      <w:pPr>
        <w:spacing w:after="0" w:line="264" w:lineRule="auto"/>
        <w:sectPr>
          <w:pgSz w:w="8960" w:h="12480"/>
          <w:pgMar w:header="0" w:footer="986" w:top="1080" w:bottom="1180" w:left="860" w:right="840"/>
        </w:sectPr>
      </w:pPr>
    </w:p>
    <w:p>
      <w:pPr>
        <w:pStyle w:val="Heading1"/>
        <w:ind w:left="273"/>
        <w:jc w:val="both"/>
      </w:pPr>
      <w:r>
        <w:rPr/>
        <w:pict>
          <v:shape style="position:absolute;margin-left:-6.28018pt;margin-top:257.562561pt;width:471.4pt;height:109.3pt;mso-position-horizontal-relative:page;mso-position-vertical-relative:page;z-index:-16003584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РАЗДЕЛ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СОДЕРЖАТЕЛЬНЫЙ</w:t>
      </w:r>
    </w:p>
    <w:p>
      <w:pPr>
        <w:pStyle w:val="BodyText"/>
        <w:ind w:left="0" w:right="0" w:firstLine="0"/>
        <w:jc w:val="left"/>
        <w:rPr>
          <w:rFonts w:ascii="Trebuchet MS"/>
          <w:b/>
          <w:sz w:val="38"/>
        </w:rPr>
      </w:pPr>
    </w:p>
    <w:p>
      <w:pPr>
        <w:pStyle w:val="BodyText"/>
        <w:spacing w:line="273" w:lineRule="auto" w:before="1"/>
        <w:ind w:left="273" w:right="121"/>
      </w:pPr>
      <w:r>
        <w:rPr>
          <w:color w:val="231F20"/>
          <w:w w:val="110"/>
        </w:rPr>
        <w:t>Содержание, виды и формы воспитательной работы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 соответствии с Программой определяются на всех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уровнях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25"/>
        </w:rPr>
        <w:t>—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региональных,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местных,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первичных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отделениях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25"/>
        </w:rPr>
        <w:t>—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ориентированы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приближение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нормативному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образцу («портрет участника РДДМ»).</w:t>
      </w:r>
    </w:p>
    <w:p>
      <w:pPr>
        <w:pStyle w:val="BodyText"/>
        <w:spacing w:line="271" w:lineRule="auto" w:before="45"/>
        <w:ind w:left="273" w:right="119"/>
      </w:pPr>
      <w:r>
        <w:rPr>
          <w:rFonts w:ascii="Trebuchet MS" w:hAnsi="Trebuchet MS"/>
          <w:b/>
          <w:color w:val="231F20"/>
          <w:w w:val="110"/>
        </w:rPr>
        <w:t>На уровнях региональных и местных отделений</w:t>
      </w:r>
      <w:r>
        <w:rPr>
          <w:rFonts w:ascii="Trebuchet MS" w:hAnsi="Trebuchet MS"/>
          <w:b/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 участников Движения, направленная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задач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преимущественно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  проектного  подхода  как  инструмен-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  важнейшего  приорите-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политики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воспитания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3" w:lineRule="auto" w:before="4" w:after="0"/>
        <w:ind w:left="273" w:right="119" w:firstLine="0"/>
        <w:jc w:val="both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у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детей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высокого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уровня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духов-</w:t>
      </w:r>
      <w:r>
        <w:rPr>
          <w:color w:val="231F20"/>
          <w:spacing w:val="-72"/>
          <w:w w:val="115"/>
          <w:sz w:val="24"/>
        </w:rPr>
        <w:t> </w:t>
      </w:r>
      <w:r>
        <w:rPr>
          <w:color w:val="231F20"/>
          <w:w w:val="115"/>
          <w:sz w:val="24"/>
        </w:rPr>
        <w:t>но-нравственного развития, чувства причастности к</w:t>
      </w:r>
      <w:r>
        <w:rPr>
          <w:color w:val="231F20"/>
          <w:spacing w:val="1"/>
          <w:w w:val="115"/>
          <w:sz w:val="24"/>
        </w:rPr>
        <w:t> </w:t>
      </w:r>
      <w:r>
        <w:rPr>
          <w:color w:val="231F20"/>
          <w:w w:val="115"/>
          <w:sz w:val="24"/>
        </w:rPr>
        <w:t>историко-культурной</w:t>
      </w:r>
      <w:r>
        <w:rPr>
          <w:color w:val="231F20"/>
          <w:spacing w:val="45"/>
          <w:w w:val="115"/>
          <w:sz w:val="24"/>
        </w:rPr>
        <w:t> </w:t>
      </w:r>
      <w:r>
        <w:rPr>
          <w:color w:val="231F20"/>
          <w:w w:val="115"/>
          <w:sz w:val="24"/>
        </w:rPr>
        <w:t>общности</w:t>
      </w:r>
      <w:r>
        <w:rPr>
          <w:color w:val="231F20"/>
          <w:spacing w:val="45"/>
          <w:w w:val="115"/>
          <w:sz w:val="24"/>
        </w:rPr>
        <w:t> </w:t>
      </w:r>
      <w:r>
        <w:rPr>
          <w:color w:val="231F20"/>
          <w:w w:val="115"/>
          <w:sz w:val="24"/>
        </w:rPr>
        <w:t>российского</w:t>
      </w:r>
      <w:r>
        <w:rPr>
          <w:color w:val="231F20"/>
          <w:spacing w:val="45"/>
          <w:w w:val="115"/>
          <w:sz w:val="24"/>
        </w:rPr>
        <w:t> </w:t>
      </w:r>
      <w:r>
        <w:rPr>
          <w:color w:val="231F20"/>
          <w:w w:val="115"/>
          <w:sz w:val="24"/>
        </w:rPr>
        <w:t>народа</w:t>
      </w:r>
      <w:r>
        <w:rPr>
          <w:color w:val="231F20"/>
          <w:spacing w:val="-71"/>
          <w:w w:val="115"/>
          <w:sz w:val="24"/>
        </w:rPr>
        <w:t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"/>
          <w:w w:val="115"/>
          <w:sz w:val="24"/>
        </w:rPr>
        <w:t> </w:t>
      </w:r>
      <w:r>
        <w:rPr>
          <w:color w:val="231F20"/>
          <w:w w:val="115"/>
          <w:sz w:val="24"/>
        </w:rPr>
        <w:t>судьбе</w:t>
      </w:r>
      <w:r>
        <w:rPr>
          <w:color w:val="231F20"/>
          <w:spacing w:val="2"/>
          <w:w w:val="115"/>
          <w:sz w:val="24"/>
        </w:rPr>
        <w:t> </w:t>
      </w:r>
      <w:r>
        <w:rPr>
          <w:color w:val="231F20"/>
          <w:w w:val="115"/>
          <w:sz w:val="24"/>
        </w:rPr>
        <w:t>России.</w:t>
      </w:r>
    </w:p>
    <w:p>
      <w:pPr>
        <w:pStyle w:val="BodyText"/>
        <w:spacing w:line="273" w:lineRule="auto" w:before="52"/>
        <w:ind w:left="273" w:right="122"/>
      </w:pPr>
      <w:r>
        <w:rPr>
          <w:color w:val="231F20"/>
          <w:w w:val="110"/>
        </w:rPr>
        <w:t>Потенциал и значение проектного подхода для 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задач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следующим: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71" w:lineRule="auto" w:before="34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в ходе проектирования развивается субъектность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детей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молодежи,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их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активная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деятельностная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по-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зиция, направленная на улучшение жизни различ-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категорий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населения;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71" w:lineRule="auto" w:before="37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проектный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подход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предоставляет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широкие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воз-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можности для развития критического и творческо-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05"/>
          <w:sz w:val="24"/>
        </w:rPr>
        <w:t>го мышления, культуры общения, умения выполнять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10"/>
          <w:sz w:val="24"/>
        </w:rPr>
        <w:t>различные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социальные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роли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совместной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дея-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тельности, способствует формированию собствен-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ной аргументированной точки зрения у участников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spacing w:after="0" w:line="271" w:lineRule="auto"/>
        <w:jc w:val="both"/>
        <w:rPr>
          <w:sz w:val="24"/>
        </w:rPr>
        <w:sectPr>
          <w:pgSz w:w="8960" w:h="12480"/>
          <w:pgMar w:header="0" w:footer="986" w:top="1100" w:bottom="1180" w:left="860" w:right="840"/>
        </w:sectPr>
      </w:pP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68" w:lineRule="auto" w:before="88" w:after="0"/>
        <w:ind w:left="617" w:right="291" w:hanging="231"/>
        <w:jc w:val="both"/>
        <w:rPr>
          <w:sz w:val="24"/>
        </w:rPr>
      </w:pPr>
      <w:r>
        <w:rPr/>
        <w:pict>
          <v:shape style="position:absolute;margin-left:-6.299566pt;margin-top:257.540588pt;width:471.4pt;height:109.3pt;mso-position-horizontal-relative:page;mso-position-vertical-relative:page;z-index:-1600307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проектной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формируются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способ-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ности,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значимые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для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взросления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становления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личностной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позиции,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освоения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рефлексивной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культуры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как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способа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управления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собственной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жизнедеятельностью,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становление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ответствен-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ности, совершение нравственного поступка в до-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ступных для конкретного возраста формах жизни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детей.</w:t>
      </w:r>
    </w:p>
    <w:p>
      <w:pPr>
        <w:pStyle w:val="BodyText"/>
        <w:spacing w:line="271" w:lineRule="auto" w:before="66"/>
        <w:ind w:left="103"/>
      </w:pPr>
      <w:r>
        <w:rPr>
          <w:color w:val="231F20"/>
          <w:w w:val="110"/>
        </w:rPr>
        <w:t>Содержание воспитательной работы с детьми и мо-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лодежью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Движении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направлено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поддержку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реали-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зации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рабочих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всем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направле-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(общеобразовательных, среднего и высшего профес-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сионального образования, дополнительного образова-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др.).</w:t>
      </w:r>
    </w:p>
    <w:p>
      <w:pPr>
        <w:pStyle w:val="BodyText"/>
        <w:spacing w:line="271" w:lineRule="auto" w:before="50"/>
        <w:ind w:left="103" w:right="293"/>
      </w:pPr>
      <w:r>
        <w:rPr>
          <w:color w:val="231F20"/>
          <w:w w:val="110"/>
        </w:rPr>
        <w:t>Воспитательная работа в Движении планируется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 в основном путем реализации проек-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формах.</w:t>
      </w:r>
    </w:p>
    <w:p>
      <w:pPr>
        <w:pStyle w:val="BodyText"/>
        <w:spacing w:line="271" w:lineRule="auto" w:before="54"/>
        <w:ind w:left="103"/>
      </w:pPr>
      <w:r>
        <w:rPr>
          <w:color w:val="231F20"/>
          <w:w w:val="110"/>
        </w:rPr>
        <w:t>По характеру, целям и задачам реализации проекты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подразделяются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группы: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68" w:lineRule="auto" w:before="35" w:after="0"/>
        <w:ind w:left="617" w:right="291" w:hanging="231"/>
        <w:jc w:val="both"/>
        <w:rPr>
          <w:sz w:val="24"/>
        </w:rPr>
      </w:pPr>
      <w:r>
        <w:rPr>
          <w:rFonts w:ascii="Trebuchet MS" w:hAnsi="Trebuchet MS"/>
          <w:b/>
          <w:color w:val="231F20"/>
          <w:w w:val="110"/>
          <w:sz w:val="24"/>
        </w:rPr>
        <w:t>инвариантные </w:t>
      </w:r>
      <w:r>
        <w:rPr>
          <w:color w:val="231F20"/>
          <w:w w:val="110"/>
          <w:sz w:val="24"/>
        </w:rPr>
        <w:t>(реализуются с определенной пе-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риодичностью и являются базовым системообра-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зующим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компонентом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всей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воспитательной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работы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внутри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Движения);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38" w:after="0"/>
        <w:ind w:left="617" w:right="0" w:hanging="231"/>
        <w:jc w:val="both"/>
        <w:rPr>
          <w:sz w:val="24"/>
        </w:rPr>
      </w:pPr>
      <w:r>
        <w:rPr>
          <w:rFonts w:ascii="Trebuchet MS" w:hAnsi="Trebuchet MS"/>
          <w:b/>
          <w:color w:val="231F20"/>
          <w:w w:val="110"/>
          <w:sz w:val="24"/>
        </w:rPr>
        <w:t>вариативные</w:t>
      </w:r>
      <w:r>
        <w:rPr>
          <w:rFonts w:ascii="Trebuchet MS" w:hAnsi="Trebuchet MS"/>
          <w:b/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(определяются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ежегодно).</w:t>
      </w:r>
    </w:p>
    <w:p>
      <w:pPr>
        <w:pStyle w:val="BodyText"/>
        <w:spacing w:line="271" w:lineRule="auto" w:before="88"/>
        <w:ind w:left="103"/>
      </w:pPr>
      <w:r>
        <w:rPr>
          <w:color w:val="231F20"/>
          <w:w w:val="110"/>
        </w:rPr>
        <w:t>Целевые ориентиры воспитания участников Движе-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 при реализации проектов, входящих в инвариант-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ный состав, структурируются в соответствии с основ-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ными направлениями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воспитания.</w:t>
      </w:r>
    </w:p>
    <w:p>
      <w:pPr>
        <w:spacing w:after="0" w:line="271" w:lineRule="auto"/>
        <w:sectPr>
          <w:pgSz w:w="8960" w:h="12480"/>
          <w:pgMar w:header="0" w:footer="986" w:top="1080" w:bottom="1180" w:left="860" w:right="840"/>
        </w:sectPr>
      </w:pPr>
    </w:p>
    <w:p>
      <w:pPr>
        <w:pStyle w:val="Heading2"/>
        <w:ind w:left="276"/>
      </w:pPr>
      <w:r>
        <w:rPr/>
        <w:pict>
          <v:shape style="position:absolute;margin-left:-6.28018pt;margin-top:257.562561pt;width:471.4pt;height:109.3pt;mso-position-horizontal-relative:page;mso-position-vertical-relative:page;z-index:-1600256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30"/>
        </w:rPr>
        <w:t>ГраждаНское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восПитаНие</w:t>
      </w:r>
    </w:p>
    <w:p>
      <w:pPr>
        <w:pStyle w:val="BodyText"/>
        <w:spacing w:line="266" w:lineRule="auto" w:before="84"/>
        <w:ind w:left="273" w:right="121"/>
      </w:pPr>
      <w:r>
        <w:rPr>
          <w:color w:val="231F20"/>
          <w:w w:val="110"/>
        </w:rPr>
        <w:t>Формирование российской гражданской идентично-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сти, российского гражданского патриотизма, сознания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принадлежности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общности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граждан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Феде-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рации,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народу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источнику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Россий-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ском государстве и субъекту тысячелетней российской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1"/>
          <w:w w:val="110"/>
        </w:rPr>
        <w:t>государственности. </w:t>
      </w:r>
      <w:r>
        <w:rPr>
          <w:color w:val="231F20"/>
          <w:w w:val="110"/>
        </w:rPr>
        <w:t>Укрепление гражданской солидар-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ности, воспитание в духе уважения к Конституции Рос-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4"/>
          <w:w w:val="110"/>
        </w:rPr>
        <w:t>сийской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Федерации,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законности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правопорядку.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Расши-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3"/>
          <w:w w:val="110"/>
        </w:rPr>
        <w:t>рение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знаний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значимых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событиях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истории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государственности,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праздниках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2"/>
          <w:w w:val="110"/>
        </w:rPr>
        <w:t>памятных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датах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России,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субъектов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Федера-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4"/>
          <w:w w:val="110"/>
        </w:rPr>
        <w:t>ции.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Формирование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развитие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гражданской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активности,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гражданской</w:t>
      </w:r>
      <w:r>
        <w:rPr>
          <w:color w:val="231F20"/>
          <w:spacing w:val="65"/>
          <w:w w:val="110"/>
        </w:rPr>
        <w:t> </w:t>
      </w:r>
      <w:r>
        <w:rPr>
          <w:color w:val="231F20"/>
          <w:w w:val="110"/>
        </w:rPr>
        <w:t>ответственности,</w:t>
      </w:r>
      <w:r>
        <w:rPr>
          <w:color w:val="231F20"/>
          <w:spacing w:val="66"/>
          <w:w w:val="110"/>
        </w:rPr>
        <w:t> </w:t>
      </w:r>
      <w:r>
        <w:rPr>
          <w:color w:val="231F20"/>
          <w:w w:val="110"/>
        </w:rPr>
        <w:t>навыков</w:t>
      </w:r>
      <w:r>
        <w:rPr>
          <w:color w:val="231F20"/>
          <w:spacing w:val="65"/>
          <w:w w:val="110"/>
        </w:rPr>
        <w:t> </w:t>
      </w:r>
      <w:r>
        <w:rPr>
          <w:color w:val="231F20"/>
          <w:w w:val="110"/>
        </w:rPr>
        <w:t>гражданского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2"/>
          <w:w w:val="110"/>
        </w:rPr>
        <w:t>участия, </w:t>
      </w:r>
      <w:r>
        <w:rPr>
          <w:color w:val="231F20"/>
          <w:spacing w:val="-1"/>
          <w:w w:val="110"/>
        </w:rPr>
        <w:t>коллективной социально полезной деятельно-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сти, работы в команде и эффективной коммуникации,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лидерских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качеств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социально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значимой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деятельности,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навыков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самоорганизации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самоуправления.</w:t>
      </w:r>
    </w:p>
    <w:p>
      <w:pPr>
        <w:pStyle w:val="Heading2"/>
        <w:spacing w:before="169"/>
        <w:ind w:left="276"/>
      </w:pPr>
      <w:r>
        <w:rPr>
          <w:color w:val="231F20"/>
          <w:w w:val="130"/>
        </w:rPr>
        <w:t>Патриотическое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восПитаНие</w:t>
      </w:r>
    </w:p>
    <w:p>
      <w:pPr>
        <w:pStyle w:val="BodyText"/>
        <w:spacing w:line="266" w:lineRule="auto" w:before="83"/>
        <w:ind w:left="273" w:right="121"/>
      </w:pPr>
      <w:r>
        <w:rPr>
          <w:color w:val="231F20"/>
          <w:spacing w:val="-1"/>
          <w:w w:val="110"/>
        </w:rPr>
        <w:t>Воспитание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уважения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народам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России,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памяти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ков, передавших нам любовь и уважение к Отечеству,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веру в добро и справедливость, героям и защитникам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Отечества. Историческое просвещение, сохранение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исторической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правды.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Формирование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активной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патриотической позиции, любви к своей малой родине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нашей общей Родине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России. Воспитание детей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молодежи как наследников старших поколений,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должателей их дел и достижений, российского патрио-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1"/>
          <w:w w:val="110"/>
        </w:rPr>
        <w:t>тизма,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товарищества,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ответственности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будущее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сии, ориентации на служение Отечеству, в том числе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вооруженную защиту Родины, готовности к военной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альтернативной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гражданской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службе.</w:t>
      </w:r>
    </w:p>
    <w:p>
      <w:pPr>
        <w:spacing w:after="0" w:line="266" w:lineRule="auto"/>
        <w:sectPr>
          <w:pgSz w:w="8960" w:h="12480"/>
          <w:pgMar w:header="0" w:footer="986" w:top="1100" w:bottom="1180" w:left="860" w:right="840"/>
        </w:sectPr>
      </w:pPr>
    </w:p>
    <w:p>
      <w:pPr>
        <w:pStyle w:val="Heading2"/>
      </w:pPr>
      <w:r>
        <w:rPr/>
        <w:pict>
          <v:shape style="position:absolute;margin-left:-6.299566pt;margin-top:257.540588pt;width:471.4pt;height:109.3pt;mso-position-horizontal-relative:page;mso-position-vertical-relative:page;z-index:-1600204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25"/>
        </w:rPr>
        <w:t>духовНо-НравствеННое 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восПитаНие</w:t>
      </w:r>
    </w:p>
    <w:p>
      <w:pPr>
        <w:pStyle w:val="BodyText"/>
        <w:spacing w:line="268" w:lineRule="auto" w:before="86"/>
        <w:ind w:left="103"/>
      </w:pPr>
      <w:r>
        <w:rPr>
          <w:color w:val="231F20"/>
          <w:w w:val="110"/>
        </w:rPr>
        <w:t>Формирование личности, разделяющей российские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традиционные духовно-нравственные ценности, воспи-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тание на основе ценностей и традиций духовно-нрав-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религий народов России. Воспитание уважения к стар-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шим,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честности,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доброты,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милосердия,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взаимопомощи,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сопереживания и позитивного отношения к людям,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том числе с ограниченными возможностями здоровья,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российских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семейных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ценностей.</w:t>
      </w:r>
    </w:p>
    <w:p>
      <w:pPr>
        <w:pStyle w:val="Heading2"/>
        <w:spacing w:before="165"/>
      </w:pPr>
      <w:r>
        <w:rPr>
          <w:color w:val="231F20"/>
          <w:w w:val="125"/>
        </w:rPr>
        <w:t>ПриобщеНие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к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культурНому</w:t>
      </w:r>
      <w:r>
        <w:rPr>
          <w:color w:val="231F20"/>
          <w:spacing w:val="28"/>
          <w:w w:val="125"/>
        </w:rPr>
        <w:t> </w:t>
      </w:r>
      <w:r>
        <w:rPr>
          <w:color w:val="231F20"/>
          <w:w w:val="125"/>
        </w:rPr>
        <w:t>Наследию</w:t>
      </w:r>
    </w:p>
    <w:p>
      <w:pPr>
        <w:pStyle w:val="BodyText"/>
        <w:spacing w:line="268" w:lineRule="auto" w:before="86"/>
        <w:ind w:left="103"/>
      </w:pPr>
      <w:r>
        <w:rPr>
          <w:color w:val="231F20"/>
          <w:w w:val="110"/>
        </w:rPr>
        <w:t>Воспитание уважения к культуре, языкам, культур-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ному духовному, литературному, музыкальному, худо-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жественному, природному наследию народов России.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Формирование эстетической культуры на основе 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сийских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духовных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щение к лучшим образцам отечественного и мирово-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искусства.</w:t>
      </w:r>
      <w:r>
        <w:rPr>
          <w:color w:val="231F20"/>
          <w:spacing w:val="62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62"/>
          <w:w w:val="110"/>
        </w:rPr>
        <w:t> </w:t>
      </w:r>
      <w:r>
        <w:rPr>
          <w:color w:val="231F20"/>
          <w:w w:val="110"/>
        </w:rPr>
        <w:t>активности</w:t>
      </w:r>
      <w:r>
        <w:rPr>
          <w:color w:val="231F20"/>
          <w:spacing w:val="62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 молодежи, творческого самовыражения, творческих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качеств, способностей, навыков участия в коллектив-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межкультурного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взаимо-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действия.</w:t>
      </w:r>
    </w:p>
    <w:p>
      <w:pPr>
        <w:pStyle w:val="Heading2"/>
        <w:spacing w:line="261" w:lineRule="auto" w:before="165"/>
      </w:pPr>
      <w:r>
        <w:rPr>
          <w:color w:val="231F20"/>
          <w:w w:val="125"/>
        </w:rPr>
        <w:t>Физическое</w:t>
      </w:r>
      <w:r>
        <w:rPr>
          <w:color w:val="231F20"/>
          <w:spacing w:val="52"/>
          <w:w w:val="125"/>
        </w:rPr>
        <w:t> </w:t>
      </w:r>
      <w:r>
        <w:rPr>
          <w:color w:val="231F20"/>
          <w:w w:val="125"/>
        </w:rPr>
        <w:t>восПитаНие</w:t>
      </w:r>
      <w:r>
        <w:rPr>
          <w:color w:val="231F20"/>
          <w:spacing w:val="53"/>
          <w:w w:val="125"/>
        </w:rPr>
        <w:t> </w:t>
      </w:r>
      <w:r>
        <w:rPr>
          <w:color w:val="231F20"/>
          <w:w w:val="125"/>
        </w:rPr>
        <w:t>и</w:t>
      </w:r>
      <w:r>
        <w:rPr>
          <w:color w:val="231F20"/>
          <w:spacing w:val="52"/>
          <w:w w:val="125"/>
        </w:rPr>
        <w:t> </w:t>
      </w:r>
      <w:r>
        <w:rPr>
          <w:color w:val="231F20"/>
          <w:w w:val="125"/>
        </w:rPr>
        <w:t>ФормироваНие</w:t>
      </w:r>
      <w:r>
        <w:rPr>
          <w:color w:val="231F20"/>
          <w:spacing w:val="-87"/>
          <w:w w:val="125"/>
        </w:rPr>
        <w:t> </w:t>
      </w:r>
      <w:r>
        <w:rPr>
          <w:color w:val="231F20"/>
          <w:w w:val="130"/>
        </w:rPr>
        <w:t>культуры</w:t>
      </w:r>
      <w:r>
        <w:rPr>
          <w:color w:val="231F20"/>
          <w:spacing w:val="-17"/>
          <w:w w:val="130"/>
        </w:rPr>
        <w:t> </w:t>
      </w:r>
      <w:r>
        <w:rPr>
          <w:color w:val="231F20"/>
          <w:w w:val="130"/>
        </w:rPr>
        <w:t>здоровья</w:t>
      </w:r>
    </w:p>
    <w:p>
      <w:pPr>
        <w:pStyle w:val="BodyText"/>
        <w:spacing w:line="268" w:lineRule="auto" w:before="61"/>
        <w:ind w:left="103"/>
      </w:pP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способностей,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мотивации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активному и здоровому образу жизни, занятиям физи-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ческой культурой и спортом. Формирование культуры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безопасной жизнедеятельности, ответственного отно-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шения к своему здоровью и потребности в здоровом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образе жизни, безопасного поведения в природной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социальной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среде,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чрезвычайных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ситуациях,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профи-</w:t>
      </w:r>
    </w:p>
    <w:p>
      <w:pPr>
        <w:spacing w:after="0" w:line="268" w:lineRule="auto"/>
        <w:sectPr>
          <w:pgSz w:w="8960" w:h="12480"/>
          <w:pgMar w:header="0" w:footer="986" w:top="1100" w:bottom="1180" w:left="860" w:right="840"/>
        </w:sectPr>
      </w:pPr>
    </w:p>
    <w:p>
      <w:pPr>
        <w:pStyle w:val="BodyText"/>
        <w:spacing w:line="271" w:lineRule="auto" w:before="68"/>
        <w:ind w:left="273" w:right="113" w:firstLine="0"/>
        <w:jc w:val="left"/>
      </w:pPr>
      <w:r>
        <w:rPr/>
        <w:pict>
          <v:shape style="position:absolute;margin-left:-6.28018pt;margin-top:257.562561pt;width:471.4pt;height:109.3pt;mso-position-horizontal-relative:page;mso-position-vertical-relative:page;z-index:-16001536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лактика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опасного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здоровья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поведения,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информационной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среде.</w:t>
      </w:r>
    </w:p>
    <w:p>
      <w:pPr>
        <w:pStyle w:val="Heading2"/>
        <w:spacing w:line="264" w:lineRule="auto" w:before="165"/>
        <w:ind w:left="276"/>
      </w:pPr>
      <w:r>
        <w:rPr>
          <w:color w:val="231F20"/>
          <w:w w:val="125"/>
        </w:rPr>
        <w:t>трудовое</w:t>
      </w:r>
      <w:r>
        <w:rPr>
          <w:color w:val="231F20"/>
          <w:spacing w:val="69"/>
          <w:w w:val="125"/>
        </w:rPr>
        <w:t> </w:t>
      </w:r>
      <w:r>
        <w:rPr>
          <w:color w:val="231F20"/>
          <w:w w:val="125"/>
        </w:rPr>
        <w:t>восПитаНие</w:t>
      </w:r>
      <w:r>
        <w:rPr>
          <w:color w:val="231F20"/>
          <w:spacing w:val="69"/>
          <w:w w:val="125"/>
        </w:rPr>
        <w:t> </w:t>
      </w:r>
      <w:r>
        <w:rPr>
          <w:color w:val="231F20"/>
          <w:w w:val="125"/>
        </w:rPr>
        <w:t>и</w:t>
      </w:r>
      <w:r>
        <w:rPr>
          <w:color w:val="231F20"/>
          <w:spacing w:val="69"/>
          <w:w w:val="125"/>
        </w:rPr>
        <w:t> </w:t>
      </w:r>
      <w:r>
        <w:rPr>
          <w:color w:val="231F20"/>
          <w:w w:val="125"/>
        </w:rPr>
        <w:t>ПроФессиоНальНое</w:t>
      </w:r>
      <w:r>
        <w:rPr>
          <w:color w:val="231F20"/>
          <w:spacing w:val="-88"/>
          <w:w w:val="125"/>
        </w:rPr>
        <w:t> </w:t>
      </w:r>
      <w:r>
        <w:rPr>
          <w:color w:val="231F20"/>
          <w:w w:val="130"/>
        </w:rPr>
        <w:t>самооПределеНие</w:t>
      </w:r>
    </w:p>
    <w:p>
      <w:pPr>
        <w:pStyle w:val="BodyText"/>
        <w:spacing w:line="271" w:lineRule="auto" w:before="59"/>
        <w:ind w:left="273" w:right="121"/>
      </w:pPr>
      <w:r>
        <w:rPr>
          <w:color w:val="231F20"/>
          <w:w w:val="110"/>
        </w:rPr>
        <w:t>Воспитание уважения к труду, трудящимся, резуль-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татам труда (своего и других людей), формирование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умений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навыков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самообслуживания,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трудиться, добросовестного, ответственного и творче-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ского отношения к разным видам трудовой деятельно-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включая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учебную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выполнение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домашних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обязан-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ностей,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навыков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совместной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умения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работать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самостоятельно.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Ориентация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трудовую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профессии,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мовыражение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продуктивном,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нравственно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достойном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труде в российском обществе, достижение выдающих-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профессиональной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деятельности.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действие приобщению к социально значимой трудовой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деятельности, формированию осознанного отношения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выбору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будущей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профессии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первоначальных профессиональных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навыков.</w:t>
      </w:r>
    </w:p>
    <w:p>
      <w:pPr>
        <w:pStyle w:val="Heading2"/>
        <w:spacing w:before="151"/>
        <w:ind w:left="276"/>
      </w:pPr>
      <w:r>
        <w:rPr>
          <w:color w:val="231F20"/>
          <w:w w:val="130"/>
        </w:rPr>
        <w:t>ЭколоГическое</w:t>
      </w:r>
      <w:r>
        <w:rPr>
          <w:color w:val="231F20"/>
          <w:spacing w:val="-2"/>
          <w:w w:val="130"/>
        </w:rPr>
        <w:t> </w:t>
      </w:r>
      <w:r>
        <w:rPr>
          <w:color w:val="231F20"/>
          <w:w w:val="130"/>
        </w:rPr>
        <w:t>восПитаНие</w:t>
      </w:r>
    </w:p>
    <w:p>
      <w:pPr>
        <w:pStyle w:val="BodyText"/>
        <w:spacing w:line="271" w:lineRule="auto" w:before="88"/>
        <w:ind w:left="273" w:right="121"/>
      </w:pPr>
      <w:r>
        <w:rPr>
          <w:color w:val="231F20"/>
          <w:w w:val="110"/>
        </w:rPr>
        <w:t>Формирование экологической культуры, ответствен-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ного и бережного отношения к природе, родной земле,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природным богатствам, ответственности за состояние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окружающей природной среды, природных ресурсов,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умений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навыков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разумного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природопользования,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охраны, защиты, восстановления природы, окружаю-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щей среды, навыков бережного обращения с местной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флорой и фауной, нетерпимого отношения к действи-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ям, приносящим вред природе, особенно живым суще-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ствам.</w:t>
      </w:r>
    </w:p>
    <w:p>
      <w:pPr>
        <w:spacing w:after="0" w:line="271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Heading2"/>
      </w:pPr>
      <w:r>
        <w:rPr/>
        <w:pict>
          <v:shape style="position:absolute;margin-left:-6.299566pt;margin-top:257.540588pt;width:471.4pt;height:109.3pt;mso-position-horizontal-relative:page;mso-position-vertical-relative:page;z-index:-16001024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25"/>
        </w:rPr>
        <w:t>ПоПуляризация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НаучНых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зНаНий</w:t>
      </w:r>
    </w:p>
    <w:p>
      <w:pPr>
        <w:pStyle w:val="BodyText"/>
        <w:spacing w:line="268" w:lineRule="auto" w:before="88"/>
        <w:ind w:left="103"/>
      </w:pPr>
      <w:r>
        <w:rPr>
          <w:color w:val="231F20"/>
          <w:w w:val="110"/>
        </w:rPr>
        <w:t>Формирование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познавательной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актив-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ности, познавательных способностей, опыта познава-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тельной деятельности, стремления к познанию себя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других людей, мира, природы и общества, к получению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знаний, образования с учетом личностных интересов 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общественных потребностей. Содействие повышению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привлекательности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научно-технического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чества, создание условий для получения достоверной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передовых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открытиях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мировой и отечественной науки. Формирование и раз-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витие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опыта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научно-технического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творчества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различ-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сферах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науки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современных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технологий.</w:t>
      </w:r>
    </w:p>
    <w:p>
      <w:pPr>
        <w:pStyle w:val="BodyText"/>
        <w:spacing w:line="268" w:lineRule="auto" w:before="65"/>
        <w:ind w:left="103"/>
      </w:pPr>
      <w:r>
        <w:rPr>
          <w:rFonts w:ascii="Trebuchet MS" w:hAnsi="Trebuchet MS"/>
          <w:b/>
          <w:color w:val="231F20"/>
          <w:w w:val="110"/>
        </w:rPr>
        <w:t>вариативный состав проектов</w:t>
      </w:r>
      <w:r>
        <w:rPr>
          <w:color w:val="231F20"/>
          <w:w w:val="110"/>
        </w:rPr>
        <w:t>/проектной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 определяется ежегодно руководством Движения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с учетом актуальной социальной ситуации, наиболее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значимых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акцентов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1"/>
          <w:w w:val="115"/>
        </w:rPr>
        <w:t>государственной политике, событий </w:t>
      </w:r>
      <w:r>
        <w:rPr>
          <w:color w:val="231F20"/>
          <w:w w:val="115"/>
        </w:rPr>
        <w:t>в жизни страны,</w:t>
      </w:r>
      <w:r>
        <w:rPr>
          <w:color w:val="231F20"/>
          <w:spacing w:val="-71"/>
          <w:w w:val="115"/>
        </w:rPr>
        <w:t> </w:t>
      </w:r>
      <w:r>
        <w:rPr>
          <w:color w:val="231F20"/>
          <w:w w:val="110"/>
        </w:rPr>
        <w:t>народа</w:t>
      </w:r>
      <w:r>
        <w:rPr>
          <w:color w:val="231F20"/>
          <w:spacing w:val="64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64"/>
          <w:w w:val="110"/>
        </w:rPr>
        <w:t> </w:t>
      </w:r>
      <w:r>
        <w:rPr>
          <w:color w:val="231F20"/>
          <w:w w:val="110"/>
        </w:rPr>
        <w:t>Российского</w:t>
      </w:r>
      <w:r>
        <w:rPr>
          <w:color w:val="231F20"/>
          <w:spacing w:val="64"/>
          <w:w w:val="110"/>
        </w:rPr>
        <w:t> </w:t>
      </w:r>
      <w:r>
        <w:rPr>
          <w:color w:val="231F20"/>
          <w:w w:val="110"/>
        </w:rPr>
        <w:t>государства,</w:t>
      </w:r>
      <w:r>
        <w:rPr>
          <w:color w:val="231F20"/>
          <w:spacing w:val="64"/>
          <w:w w:val="110"/>
        </w:rPr>
        <w:t> </w:t>
      </w:r>
      <w:r>
        <w:rPr>
          <w:color w:val="231F20"/>
          <w:w w:val="110"/>
        </w:rPr>
        <w:t>актуально-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5"/>
        </w:rPr>
        <w:t>го Примерного </w:t>
      </w:r>
      <w:r>
        <w:rPr>
          <w:color w:val="231F20"/>
          <w:spacing w:val="-1"/>
          <w:w w:val="115"/>
        </w:rPr>
        <w:t>календарного плана воспитательной</w:t>
      </w:r>
      <w:r>
        <w:rPr>
          <w:color w:val="231F20"/>
          <w:w w:val="115"/>
        </w:rPr>
        <w:t> работы на очередной учебный год, утверждаемого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Министерством просвещения Российской 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(в 2022/2023 учебном году Письмо Министерства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свещения Российской Федерации от 17.06.2022 № ТВ-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1146/06 «О примерном календарном плане воспита-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тельной работы» вместе с «Примерным календарным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планом воспитательной работы на 2022/2023 учебный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год»,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утвержденным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Министерством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просвещения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5"/>
        </w:rPr>
        <w:t>сийской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Федерации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10.06.2022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ДГ-120/06вн).</w:t>
      </w:r>
    </w:p>
    <w:p>
      <w:pPr>
        <w:pStyle w:val="BodyText"/>
        <w:spacing w:line="268" w:lineRule="auto" w:before="69"/>
        <w:ind w:left="103"/>
      </w:pPr>
      <w:r>
        <w:rPr>
          <w:color w:val="231F20"/>
          <w:w w:val="110"/>
        </w:rPr>
        <w:t>Конкретное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проектов/проектной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ятельности работ по этому разделу Программы фор-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мируется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итогам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предложений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индивидуальных</w:t>
      </w:r>
    </w:p>
    <w:p>
      <w:pPr>
        <w:spacing w:after="0" w:line="268" w:lineRule="auto"/>
        <w:sectPr>
          <w:pgSz w:w="8960" w:h="12480"/>
          <w:pgMar w:header="0" w:footer="986" w:top="1100" w:bottom="1180" w:left="860" w:right="840"/>
        </w:sectPr>
      </w:pPr>
    </w:p>
    <w:p>
      <w:pPr>
        <w:pStyle w:val="BodyText"/>
        <w:spacing w:line="268" w:lineRule="auto" w:before="68"/>
        <w:ind w:left="273" w:right="121" w:firstLine="0"/>
      </w:pPr>
      <w:r>
        <w:rPr/>
        <w:pict>
          <v:shape style="position:absolute;margin-left:-6.28018pt;margin-top:257.562561pt;width:471.4pt;height:109.3pt;mso-position-horizontal-relative:page;mso-position-vertical-relative:page;z-index:-1600051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и коллективных участников Движения, обсуждается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принимается руководством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pStyle w:val="BodyText"/>
        <w:spacing w:line="268" w:lineRule="auto" w:before="59"/>
        <w:ind w:left="273" w:right="121"/>
      </w:pPr>
      <w:r>
        <w:rPr>
          <w:color w:val="231F20"/>
          <w:w w:val="110"/>
        </w:rPr>
        <w:t>Воспитательная работа в Движении осуществляется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также в формах организации и проведения </w:t>
      </w:r>
      <w:r>
        <w:rPr>
          <w:rFonts w:ascii="Trebuchet MS" w:hAnsi="Trebuchet MS"/>
          <w:b/>
          <w:color w:val="231F20"/>
          <w:w w:val="110"/>
        </w:rPr>
        <w:t>тематиче-</w:t>
      </w:r>
      <w:r>
        <w:rPr>
          <w:rFonts w:ascii="Trebuchet MS" w:hAnsi="Trebuchet MS"/>
          <w:b/>
          <w:color w:val="231F20"/>
          <w:spacing w:val="1"/>
          <w:w w:val="110"/>
        </w:rPr>
        <w:t> </w:t>
      </w:r>
      <w:r>
        <w:rPr>
          <w:rFonts w:ascii="Trebuchet MS" w:hAnsi="Trebuchet MS"/>
          <w:b/>
          <w:color w:val="231F20"/>
          <w:w w:val="110"/>
        </w:rPr>
        <w:t>ских олимпиад </w:t>
      </w:r>
      <w:r>
        <w:rPr>
          <w:color w:val="231F20"/>
          <w:w w:val="110"/>
        </w:rPr>
        <w:t>(юных техников, историков, краеведов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 др.), конференций, сборов, форумов и так далее,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том числе в сетевом формате с участием различных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социальных партнеров Движения: образовательных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научных организаций, предприятий, организаций куль-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туры, спорта, традиционных российских религиозных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др.</w:t>
      </w:r>
    </w:p>
    <w:p>
      <w:pPr>
        <w:pStyle w:val="BodyText"/>
        <w:spacing w:line="268" w:lineRule="auto" w:before="50"/>
        <w:ind w:left="273" w:right="121"/>
      </w:pPr>
      <w:r>
        <w:rPr>
          <w:color w:val="231F20"/>
          <w:w w:val="110"/>
        </w:rPr>
        <w:t>Содержание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определяется установленными приоритетами государ-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ственной политики в области воспитания и на 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Федерального закона от 14.07.2022 № 261-ФЗ «О 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сийском движении детей и молодежи» и реализуется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Конституции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дерального закона от 14.07.2022 № 261-ФЗ «О россий-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ском движении детей и молодежи», Примерной рабо-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чей программы воспитания для общеобразовательных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организаций (одобрена решением Федерального учеб-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но-методического объединения по общему образова-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нию, протокол от 23.06.2022 № 3/22) в соответствии со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Стратегией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(утверждена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Президента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ской Федерации от 02.07.2021 № 400), Стратегией раз-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вития воспитания в Российской Федерации на период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 2025 года (утверждена распоряжением Правитель-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29.05.2015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996-р).</w:t>
      </w:r>
    </w:p>
    <w:p>
      <w:pPr>
        <w:pStyle w:val="BodyText"/>
        <w:spacing w:line="268" w:lineRule="auto" w:before="76"/>
        <w:ind w:left="273" w:right="121"/>
      </w:pPr>
      <w:r>
        <w:rPr>
          <w:color w:val="231F20"/>
          <w:spacing w:val="-1"/>
          <w:w w:val="110"/>
        </w:rPr>
        <w:t>Содержание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воспитательной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движе-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 планируется ежегодно, конкретизируется в переч-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реализуемых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проектов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инвариантной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вариативной</w:t>
      </w:r>
    </w:p>
    <w:p>
      <w:pPr>
        <w:spacing w:after="0" w:line="268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68" w:lineRule="auto" w:before="68"/>
        <w:ind w:left="103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600000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направленности, включает тематические олимпиады,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конкурсы,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фестивали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запланированные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ции,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мероприятия,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дела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уровнях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(фе-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деральном, региональном, муниципальном, первичной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организации).</w:t>
      </w:r>
    </w:p>
    <w:p>
      <w:pPr>
        <w:pStyle w:val="BodyText"/>
        <w:spacing w:line="268" w:lineRule="auto" w:before="56"/>
        <w:ind w:left="103"/>
      </w:pPr>
      <w:r>
        <w:rPr>
          <w:color w:val="231F20"/>
          <w:w w:val="110"/>
        </w:rPr>
        <w:t>Перечень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ежегодных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запланированных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мероприятий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оформляется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календарного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плана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(Приложение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Программе).</w:t>
      </w:r>
    </w:p>
    <w:p>
      <w:pPr>
        <w:pStyle w:val="BodyText"/>
        <w:spacing w:line="268" w:lineRule="auto" w:before="56"/>
        <w:ind w:left="103"/>
      </w:pPr>
      <w:r>
        <w:rPr>
          <w:color w:val="231F20"/>
          <w:w w:val="110"/>
        </w:rPr>
        <w:t>Деятельность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прежде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(внеаудиторное)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как в образовательной организации, так и за ее преде-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лами,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прекращается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каникулярное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время.</w:t>
      </w:r>
    </w:p>
    <w:p>
      <w:pPr>
        <w:pStyle w:val="BodyText"/>
        <w:spacing w:line="268" w:lineRule="auto" w:before="56"/>
        <w:ind w:left="103"/>
      </w:pPr>
      <w:r>
        <w:rPr>
          <w:color w:val="231F20"/>
          <w:w w:val="110"/>
        </w:rPr>
        <w:t>Содержание воспитательной деятельности Детского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движения строится с учетом индивидуальных, возраст-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ных особенностей детей на основе заложенных в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грамме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уровней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основного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образования.</w:t>
      </w:r>
    </w:p>
    <w:p>
      <w:pPr>
        <w:pStyle w:val="BodyText"/>
        <w:spacing w:line="268" w:lineRule="auto" w:before="52"/>
        <w:ind w:left="103"/>
      </w:pPr>
      <w:r>
        <w:rPr>
          <w:rFonts w:ascii="Trebuchet MS" w:hAnsi="Trebuchet MS"/>
          <w:b/>
          <w:color w:val="231F20"/>
          <w:spacing w:val="-1"/>
          <w:w w:val="110"/>
        </w:rPr>
        <w:t>На</w:t>
      </w:r>
      <w:r>
        <w:rPr>
          <w:rFonts w:ascii="Trebuchet MS" w:hAnsi="Trebuchet MS"/>
          <w:b/>
          <w:color w:val="231F20"/>
          <w:spacing w:val="-19"/>
          <w:w w:val="110"/>
        </w:rPr>
        <w:t> </w:t>
      </w:r>
      <w:r>
        <w:rPr>
          <w:rFonts w:ascii="Trebuchet MS" w:hAnsi="Trebuchet MS"/>
          <w:b/>
          <w:color w:val="231F20"/>
          <w:spacing w:val="-1"/>
          <w:w w:val="110"/>
        </w:rPr>
        <w:t>уровне</w:t>
      </w:r>
      <w:r>
        <w:rPr>
          <w:rFonts w:ascii="Trebuchet MS" w:hAnsi="Trebuchet MS"/>
          <w:b/>
          <w:color w:val="231F20"/>
          <w:spacing w:val="-18"/>
          <w:w w:val="110"/>
        </w:rPr>
        <w:t> </w:t>
      </w:r>
      <w:r>
        <w:rPr>
          <w:rFonts w:ascii="Trebuchet MS" w:hAnsi="Trebuchet MS"/>
          <w:b/>
          <w:color w:val="231F20"/>
          <w:spacing w:val="-1"/>
          <w:w w:val="110"/>
        </w:rPr>
        <w:t>первичного</w:t>
      </w:r>
      <w:r>
        <w:rPr>
          <w:rFonts w:ascii="Trebuchet MS" w:hAnsi="Trebuchet MS"/>
          <w:b/>
          <w:color w:val="231F20"/>
          <w:spacing w:val="-18"/>
          <w:w w:val="110"/>
        </w:rPr>
        <w:t> </w:t>
      </w:r>
      <w:r>
        <w:rPr>
          <w:rFonts w:ascii="Trebuchet MS" w:hAnsi="Trebuchet MS"/>
          <w:b/>
          <w:color w:val="231F20"/>
          <w:spacing w:val="-1"/>
          <w:w w:val="110"/>
        </w:rPr>
        <w:t>отделения</w:t>
      </w:r>
      <w:r>
        <w:rPr>
          <w:rFonts w:ascii="Trebuchet MS" w:hAnsi="Trebuchet MS"/>
          <w:b/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содержание,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виды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 формы воспитательной работы определяются реше-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ниями Совета первичного отделения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организатора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повседневных дел участников Движения, который рас-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пределяет индивидуальные или групповые поручения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участникам Движения и осуществляет контроль за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выполнением.</w:t>
      </w:r>
    </w:p>
    <w:p>
      <w:pPr>
        <w:pStyle w:val="BodyText"/>
        <w:spacing w:line="266" w:lineRule="auto" w:before="52"/>
        <w:ind w:left="103"/>
        <w:rPr>
          <w:rFonts w:ascii="Trebuchet MS" w:hAnsi="Trebuchet MS"/>
          <w:b/>
        </w:rPr>
      </w:pPr>
      <w:r>
        <w:rPr>
          <w:color w:val="231F20"/>
          <w:w w:val="110"/>
        </w:rPr>
        <w:t>Привлечением участников Движения к выполнению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поручений, их мотивация и стимулирование осущест-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вляется</w:t>
      </w:r>
      <w:r>
        <w:rPr>
          <w:color w:val="231F20"/>
          <w:spacing w:val="-1"/>
          <w:w w:val="110"/>
        </w:rPr>
        <w:t> </w:t>
      </w:r>
      <w:r>
        <w:rPr>
          <w:rFonts w:ascii="Trebuchet MS" w:hAnsi="Trebuchet MS"/>
          <w:b/>
          <w:color w:val="231F20"/>
          <w:w w:val="110"/>
        </w:rPr>
        <w:t>наставниками.</w:t>
      </w:r>
    </w:p>
    <w:p>
      <w:pPr>
        <w:pStyle w:val="Heading2"/>
        <w:spacing w:line="261" w:lineRule="auto" w:before="166"/>
        <w:ind w:left="387" w:right="1187"/>
      </w:pPr>
      <w:r>
        <w:rPr>
          <w:color w:val="231F20"/>
          <w:spacing w:val="-1"/>
          <w:w w:val="110"/>
        </w:rPr>
        <w:t>содержание,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виды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формы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воспитательной</w:t>
      </w:r>
      <w:r>
        <w:rPr>
          <w:color w:val="231F20"/>
          <w:spacing w:val="-77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первичном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отделении</w:t>
      </w:r>
    </w:p>
    <w:p>
      <w:pPr>
        <w:pStyle w:val="BodyText"/>
        <w:spacing w:line="268" w:lineRule="auto" w:before="61"/>
        <w:ind w:left="103"/>
      </w:pPr>
      <w:r>
        <w:rPr>
          <w:color w:val="231F20"/>
          <w:w w:val="110"/>
        </w:rPr>
        <w:t>Содержание, виды и формы воспитательной работы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 первичном отделении определяются с учетом основ-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направлений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spacing w:after="0" w:line="268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66" w:lineRule="auto" w:before="51"/>
        <w:ind w:left="273" w:right="121"/>
      </w:pPr>
      <w:r>
        <w:rPr/>
        <w:pict>
          <v:shape style="position:absolute;margin-left:-6.28018pt;margin-top:257.562561pt;width:471.4pt;height:109.3pt;mso-position-horizontal-relative:page;mso-position-vertical-relative:page;z-index:-1599948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rFonts w:ascii="Segoe UI Symbol" w:hAnsi="Segoe UI Symbol"/>
          <w:color w:val="231F20"/>
          <w:w w:val="90"/>
        </w:rPr>
        <w:t>Трудовые</w:t>
      </w:r>
      <w:r>
        <w:rPr>
          <w:rFonts w:ascii="Segoe UI Symbol" w:hAnsi="Segoe UI Symbol"/>
          <w:color w:val="231F20"/>
          <w:spacing w:val="1"/>
          <w:w w:val="90"/>
        </w:rPr>
        <w:t> </w:t>
      </w:r>
      <w:r>
        <w:rPr>
          <w:rFonts w:ascii="Segoe UI Symbol" w:hAnsi="Segoe UI Symbol"/>
          <w:color w:val="231F20"/>
          <w:w w:val="90"/>
        </w:rPr>
        <w:t>дела</w:t>
      </w:r>
      <w:r>
        <w:rPr>
          <w:rFonts w:ascii="Segoe UI Symbol" w:hAnsi="Segoe UI Symbol"/>
          <w:color w:val="231F20"/>
          <w:spacing w:val="1"/>
          <w:w w:val="90"/>
        </w:rPr>
        <w:t> </w:t>
      </w:r>
      <w:r>
        <w:rPr>
          <w:rFonts w:ascii="Segoe UI Symbol" w:hAnsi="Segoe UI Symbol"/>
          <w:color w:val="231F20"/>
          <w:w w:val="90"/>
        </w:rPr>
        <w:t>—</w:t>
      </w:r>
      <w:r>
        <w:rPr>
          <w:rFonts w:ascii="Segoe UI Symbol" w:hAnsi="Segoe UI Symbol"/>
          <w:color w:val="231F20"/>
          <w:spacing w:val="1"/>
          <w:w w:val="90"/>
        </w:rPr>
        <w:t> </w:t>
      </w:r>
      <w:r>
        <w:rPr>
          <w:color w:val="231F20"/>
          <w:w w:val="90"/>
        </w:rPr>
        <w:t>озеленение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благоустройство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110"/>
        </w:rPr>
        <w:t>школьной и пришкольной территории, охрана зеленых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насаждений; забота о малышах, помощь всем, кто ну-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ждается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помощи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классе,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школе,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школы.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воспитателю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мероприятий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работы групп продленного дня. Знакомство с трудом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взрослых, с основными профессиями, характерными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 этой местности. Посильная помощь в делах взрос-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лых, семье, школе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др.</w:t>
      </w:r>
    </w:p>
    <w:p>
      <w:pPr>
        <w:pStyle w:val="BodyText"/>
        <w:spacing w:line="266" w:lineRule="auto" w:before="20"/>
        <w:ind w:left="273" w:right="121"/>
      </w:pPr>
      <w:r>
        <w:rPr>
          <w:rFonts w:ascii="Segoe UI Symbol" w:hAnsi="Segoe UI Symbol"/>
          <w:color w:val="231F20"/>
          <w:w w:val="75"/>
        </w:rPr>
        <w:t>Научно-познавательные</w:t>
      </w:r>
      <w:r>
        <w:rPr>
          <w:rFonts w:ascii="Segoe UI Symbol" w:hAnsi="Segoe UI Symbol"/>
          <w:color w:val="231F20"/>
          <w:spacing w:val="1"/>
          <w:w w:val="75"/>
        </w:rPr>
        <w:t> </w:t>
      </w:r>
      <w:r>
        <w:rPr>
          <w:rFonts w:ascii="Segoe UI Symbol" w:hAnsi="Segoe UI Symbol"/>
          <w:color w:val="231F20"/>
          <w:w w:val="75"/>
        </w:rPr>
        <w:t>дела.</w:t>
      </w:r>
      <w:r>
        <w:rPr>
          <w:rFonts w:ascii="Segoe UI Symbol" w:hAnsi="Segoe UI Symbol"/>
          <w:color w:val="231F20"/>
          <w:spacing w:val="1"/>
          <w:w w:val="75"/>
        </w:rPr>
        <w:t> </w:t>
      </w:r>
      <w:r>
        <w:rPr>
          <w:color w:val="231F20"/>
          <w:w w:val="75"/>
        </w:rPr>
        <w:t>Создание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клубов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лю-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110"/>
        </w:rPr>
        <w:t>бознательных, друзей науки и техники, изобретателей.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Проведение вечеров занимательной науки, викторин,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турниров,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смекалки,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географических,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тематических,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олимпиад,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смотров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юных техников и натуралистов. Ведение медиаресур-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 научно-познавательной направленности. Знаком-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ство с выдающимися российскими и советскими 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ятелями культуры и искусства, с их произведениями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(вечера,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сборы,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беседы,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викторины,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лекции,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посещение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выставок, театров, кино, создание в школе выставок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репродукций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картин, стендов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д.)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др.</w:t>
      </w:r>
    </w:p>
    <w:p>
      <w:pPr>
        <w:pStyle w:val="BodyText"/>
        <w:spacing w:line="264" w:lineRule="auto" w:before="26"/>
        <w:ind w:left="273" w:right="121"/>
      </w:pPr>
      <w:r>
        <w:rPr>
          <w:rFonts w:ascii="Segoe UI Symbol" w:hAnsi="Segoe UI Symbol"/>
          <w:color w:val="231F20"/>
          <w:w w:val="70"/>
        </w:rPr>
        <w:t>Добровольческие</w:t>
      </w:r>
      <w:r>
        <w:rPr>
          <w:rFonts w:ascii="Segoe UI Symbol" w:hAnsi="Segoe UI Symbol"/>
          <w:color w:val="231F20"/>
          <w:spacing w:val="1"/>
          <w:w w:val="70"/>
        </w:rPr>
        <w:t> </w:t>
      </w:r>
      <w:r>
        <w:rPr>
          <w:rFonts w:ascii="Segoe UI Symbol" w:hAnsi="Segoe UI Symbol"/>
          <w:color w:val="231F20"/>
          <w:w w:val="70"/>
        </w:rPr>
        <w:t>дела,</w:t>
      </w:r>
      <w:r>
        <w:rPr>
          <w:rFonts w:ascii="Segoe UI Symbol" w:hAnsi="Segoe UI Symbol"/>
          <w:color w:val="231F20"/>
          <w:spacing w:val="1"/>
          <w:w w:val="70"/>
        </w:rPr>
        <w:t> </w:t>
      </w:r>
      <w:r>
        <w:rPr>
          <w:rFonts w:ascii="Segoe UI Symbol" w:hAnsi="Segoe UI Symbol"/>
          <w:color w:val="231F20"/>
          <w:w w:val="70"/>
        </w:rPr>
        <w:t>взаимопомощь.</w:t>
      </w:r>
      <w:r>
        <w:rPr>
          <w:rFonts w:ascii="Segoe UI Symbol" w:hAnsi="Segoe UI Symbol"/>
          <w:color w:val="231F20"/>
          <w:spacing w:val="1"/>
          <w:w w:val="70"/>
        </w:rPr>
        <w:t> </w:t>
      </w:r>
      <w:r>
        <w:rPr>
          <w:color w:val="231F20"/>
          <w:w w:val="70"/>
        </w:rPr>
        <w:t>Организа-</w:t>
      </w:r>
      <w:r>
        <w:rPr>
          <w:color w:val="231F20"/>
          <w:spacing w:val="1"/>
          <w:w w:val="70"/>
        </w:rPr>
        <w:t> </w:t>
      </w:r>
      <w:r>
        <w:rPr>
          <w:color w:val="231F20"/>
          <w:w w:val="105"/>
        </w:rPr>
        <w:t>ция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взаимопомощи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учебе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другом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группе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участ-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ников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Движения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классе.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Помощь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учебе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другом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младшим участникам Движения: развитие их любозна-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тельности,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ответственного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отношения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учению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др.</w:t>
      </w:r>
    </w:p>
    <w:p>
      <w:pPr>
        <w:pStyle w:val="BodyText"/>
        <w:spacing w:line="264" w:lineRule="auto" w:before="27"/>
        <w:ind w:left="273" w:right="121"/>
      </w:pPr>
      <w:r>
        <w:rPr>
          <w:rFonts w:ascii="Segoe UI Symbol" w:hAnsi="Segoe UI Symbol"/>
          <w:color w:val="231F20"/>
          <w:w w:val="70"/>
        </w:rPr>
        <w:t>Дела эстетической направленности. </w:t>
      </w:r>
      <w:r>
        <w:rPr>
          <w:color w:val="231F20"/>
          <w:w w:val="70"/>
        </w:rPr>
        <w:t>Участие в рабо-</w:t>
      </w:r>
      <w:r>
        <w:rPr>
          <w:color w:val="231F20"/>
          <w:spacing w:val="1"/>
          <w:w w:val="70"/>
        </w:rPr>
        <w:t> </w:t>
      </w:r>
      <w:r>
        <w:rPr>
          <w:color w:val="231F20"/>
          <w:w w:val="105"/>
        </w:rPr>
        <w:t>те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творческих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коллективов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(хор,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драматический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кол-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лектив,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танцевальный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коллектив,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изостудия,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оркестр),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конкурсах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олимпиадах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др.</w:t>
      </w:r>
    </w:p>
    <w:p>
      <w:pPr>
        <w:pStyle w:val="BodyText"/>
        <w:spacing w:line="256" w:lineRule="auto" w:before="23"/>
        <w:ind w:left="273" w:right="121"/>
      </w:pPr>
      <w:r>
        <w:rPr>
          <w:rFonts w:ascii="Segoe UI Symbol" w:hAnsi="Segoe UI Symbol"/>
          <w:color w:val="231F20"/>
          <w:w w:val="85"/>
        </w:rPr>
        <w:t>Физкультура</w:t>
      </w:r>
      <w:r>
        <w:rPr>
          <w:rFonts w:ascii="Segoe UI Symbol" w:hAnsi="Segoe UI Symbol"/>
          <w:color w:val="231F20"/>
          <w:spacing w:val="1"/>
          <w:w w:val="85"/>
        </w:rPr>
        <w:t> </w:t>
      </w:r>
      <w:r>
        <w:rPr>
          <w:rFonts w:ascii="Segoe UI Symbol" w:hAnsi="Segoe UI Symbol"/>
          <w:color w:val="231F20"/>
          <w:w w:val="85"/>
        </w:rPr>
        <w:t>и</w:t>
      </w:r>
      <w:r>
        <w:rPr>
          <w:rFonts w:ascii="Segoe UI Symbol" w:hAnsi="Segoe UI Symbol"/>
          <w:color w:val="231F20"/>
          <w:spacing w:val="1"/>
          <w:w w:val="85"/>
        </w:rPr>
        <w:t> </w:t>
      </w:r>
      <w:r>
        <w:rPr>
          <w:rFonts w:ascii="Segoe UI Symbol" w:hAnsi="Segoe UI Symbol"/>
          <w:color w:val="231F20"/>
          <w:w w:val="85"/>
        </w:rPr>
        <w:t>спорт.</w:t>
      </w:r>
      <w:r>
        <w:rPr>
          <w:rFonts w:ascii="Segoe UI Symbol" w:hAnsi="Segoe UI Symbol"/>
          <w:color w:val="231F20"/>
          <w:spacing w:val="1"/>
          <w:w w:val="85"/>
        </w:rPr>
        <w:t> </w:t>
      </w:r>
      <w:r>
        <w:rPr>
          <w:color w:val="231F20"/>
          <w:w w:val="85"/>
        </w:rPr>
        <w:t>Организация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проведение</w:t>
      </w:r>
      <w:r>
        <w:rPr>
          <w:color w:val="231F20"/>
          <w:spacing w:val="-52"/>
          <w:w w:val="85"/>
        </w:rPr>
        <w:t> </w:t>
      </w:r>
      <w:r>
        <w:rPr>
          <w:color w:val="231F20"/>
        </w:rPr>
        <w:t>занятий</w:t>
      </w:r>
      <w:r>
        <w:rPr>
          <w:color w:val="231F20"/>
          <w:spacing w:val="2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спортивных</w:t>
      </w:r>
      <w:r>
        <w:rPr>
          <w:color w:val="231F20"/>
          <w:spacing w:val="2"/>
        </w:rPr>
        <w:t> </w:t>
      </w:r>
      <w:r>
        <w:rPr>
          <w:color w:val="231F20"/>
        </w:rPr>
        <w:t>секциях,</w:t>
      </w:r>
      <w:r>
        <w:rPr>
          <w:color w:val="231F20"/>
          <w:spacing w:val="2"/>
        </w:rPr>
        <w:t> </w:t>
      </w:r>
      <w:r>
        <w:rPr>
          <w:color w:val="231F20"/>
        </w:rPr>
        <w:t>клубах,</w:t>
      </w:r>
      <w:r>
        <w:rPr>
          <w:color w:val="231F20"/>
          <w:spacing w:val="2"/>
        </w:rPr>
        <w:t> </w:t>
      </w:r>
      <w:r>
        <w:rPr>
          <w:color w:val="231F20"/>
        </w:rPr>
        <w:t>участие</w:t>
      </w:r>
      <w:r>
        <w:rPr>
          <w:color w:val="231F20"/>
          <w:spacing w:val="2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со-</w:t>
      </w:r>
    </w:p>
    <w:p>
      <w:pPr>
        <w:spacing w:after="0" w:line="256" w:lineRule="auto"/>
        <w:sectPr>
          <w:pgSz w:w="8960" w:h="12480"/>
          <w:pgMar w:header="0" w:footer="986" w:top="1100" w:bottom="1180" w:left="860" w:right="840"/>
        </w:sectPr>
      </w:pPr>
    </w:p>
    <w:p>
      <w:pPr>
        <w:pStyle w:val="BodyText"/>
        <w:spacing w:line="271" w:lineRule="auto" w:before="68"/>
        <w:ind w:left="103" w:right="0" w:firstLine="0"/>
        <w:jc w:val="left"/>
      </w:pPr>
      <w:r>
        <w:rPr/>
        <w:pict>
          <v:shape style="position:absolute;margin-left:-6.299566pt;margin-top:257.540588pt;width:471.4pt;height:109.3pt;mso-position-horizontal-relative:page;mso-position-vertical-relative:page;z-index:-15998976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ревнованиях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различным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видам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спорта,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подвижных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играх, выполнение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др.</w:t>
      </w:r>
    </w:p>
    <w:p>
      <w:pPr>
        <w:pStyle w:val="BodyText"/>
        <w:spacing w:line="259" w:lineRule="auto" w:before="17"/>
        <w:ind w:left="103" w:right="292"/>
      </w:pPr>
      <w:r>
        <w:rPr>
          <w:rFonts w:ascii="Segoe UI Symbol" w:hAnsi="Segoe UI Symbol"/>
          <w:color w:val="231F20"/>
          <w:w w:val="95"/>
        </w:rPr>
        <w:t>Экология. </w:t>
      </w:r>
      <w:r>
        <w:rPr>
          <w:color w:val="231F20"/>
          <w:w w:val="95"/>
        </w:rPr>
        <w:t>Участия в экологических акциях, десантах,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105"/>
        </w:rPr>
        <w:t>оказание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помощи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бездомным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животным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др.</w:t>
      </w:r>
    </w:p>
    <w:p>
      <w:pPr>
        <w:pStyle w:val="Heading2"/>
        <w:spacing w:line="264" w:lineRule="auto" w:before="178"/>
        <w:ind w:left="387" w:right="1511"/>
      </w:pPr>
      <w:r>
        <w:rPr>
          <w:color w:val="231F20"/>
          <w:spacing w:val="-2"/>
          <w:w w:val="110"/>
        </w:rPr>
        <w:t>Формы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методы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воспитательной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7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первичном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отделении</w:t>
      </w:r>
    </w:p>
    <w:p>
      <w:pPr>
        <w:pStyle w:val="BodyText"/>
        <w:spacing w:line="271" w:lineRule="auto" w:before="60"/>
        <w:ind w:left="103"/>
      </w:pPr>
      <w:r>
        <w:rPr>
          <w:color w:val="231F20"/>
          <w:w w:val="110"/>
        </w:rPr>
        <w:t>Изучение интересов и запросов участников Движе-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внеурочную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дополнительное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образование;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разработка  предложений  (инициатив)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улучшению жизни в образовательной организации;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участие в работе школьных и внешкольных кружков,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секций,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мастерских,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клубов.</w:t>
      </w:r>
    </w:p>
    <w:p>
      <w:pPr>
        <w:pStyle w:val="BodyText"/>
        <w:spacing w:line="271" w:lineRule="auto" w:before="51"/>
        <w:ind w:left="103"/>
      </w:pPr>
      <w:r>
        <w:rPr>
          <w:color w:val="231F20"/>
          <w:w w:val="110"/>
        </w:rPr>
        <w:t>Содружество участников Движения в образователь-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ной организации: шефская и наставническая поддерж-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ка по различным вопросам: подготовка и проведение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игр, творческих, спортивных «пятиминуток» для пер-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воклассников (пятиклассников)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для адаптации в 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условиях;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подготовке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домашних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заданий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детям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продленке,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испытывающим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трудности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учеб-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детям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особыми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образовательными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потребностями,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ограниченными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возможно-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стями здоровья; шефство над малышами (детский сад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и/или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начальная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школа).</w:t>
      </w:r>
    </w:p>
    <w:p>
      <w:pPr>
        <w:pStyle w:val="BodyText"/>
        <w:spacing w:line="271" w:lineRule="auto" w:before="46"/>
        <w:ind w:left="103"/>
      </w:pPr>
      <w:r>
        <w:rPr>
          <w:color w:val="231F20"/>
          <w:w w:val="110"/>
        </w:rPr>
        <w:t>Пропаганда участниками Движения здорового обра-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за жизни, демонстрация на собственном примере здо-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ровых и полезных привычек; проведение акций, утрен-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них зарядок для младших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школьников.</w:t>
      </w:r>
    </w:p>
    <w:p>
      <w:pPr>
        <w:pStyle w:val="BodyText"/>
        <w:spacing w:line="271" w:lineRule="auto" w:before="53"/>
        <w:ind w:left="103"/>
      </w:pPr>
      <w:r>
        <w:rPr>
          <w:color w:val="231F20"/>
          <w:w w:val="110"/>
        </w:rPr>
        <w:t>Изучение участниками Движения потребностей бли-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жайшего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окружения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посильной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помощи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индивидуально,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группой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волонтерских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акций: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одиноко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прожи-</w:t>
      </w:r>
    </w:p>
    <w:p>
      <w:pPr>
        <w:spacing w:after="0" w:line="271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64" w:lineRule="auto" w:before="68"/>
        <w:ind w:left="273" w:right="121" w:firstLine="0"/>
      </w:pPr>
      <w:r>
        <w:rPr/>
        <w:pict>
          <v:shape style="position:absolute;margin-left:-6.28018pt;margin-top:257.562561pt;width:471.4pt;height:109.3pt;mso-position-horizontal-relative:page;mso-position-vertical-relative:page;z-index:-15998464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вающим пенсионерам, инвалидам, ветеранам труда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участникам военных действий и т. д.</w:t>
      </w:r>
    </w:p>
    <w:p>
      <w:pPr>
        <w:pStyle w:val="BodyText"/>
        <w:spacing w:line="264" w:lineRule="auto" w:before="59"/>
        <w:ind w:left="273" w:right="121"/>
      </w:pPr>
      <w:r>
        <w:rPr>
          <w:color w:val="231F20"/>
          <w:w w:val="110"/>
        </w:rPr>
        <w:t>Помощь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рабо-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те школьного музея (краеведческой, историко-патри-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отической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традиционной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культуры и т. д.), проведение участниками 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обзорных и тематических экскурсий в музее для роди-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телей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учащихся, малышей, гостей 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др.</w:t>
      </w:r>
    </w:p>
    <w:p>
      <w:pPr>
        <w:pStyle w:val="BodyText"/>
        <w:spacing w:line="264" w:lineRule="auto" w:before="64"/>
        <w:ind w:left="273" w:right="121"/>
      </w:pPr>
      <w:r>
        <w:rPr>
          <w:color w:val="231F20"/>
          <w:w w:val="110"/>
        </w:rPr>
        <w:t>Помощь участников Движения педагогам в выпуске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школьных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классных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стенгазет,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подготовке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выставок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(поделок,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рисунков,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рассказов,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стихов,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фотографий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т. д.), в оформлении школьных информационных стен-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дов.</w:t>
      </w:r>
    </w:p>
    <w:p>
      <w:pPr>
        <w:pStyle w:val="BodyText"/>
        <w:spacing w:line="264" w:lineRule="auto" w:before="63"/>
        <w:ind w:left="273" w:right="121"/>
      </w:pPr>
      <w:r>
        <w:rPr>
          <w:color w:val="231F20"/>
          <w:w w:val="110"/>
        </w:rPr>
        <w:t>Участие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планировании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подготовке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встреч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интересными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людьми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классе (отряде), в школе (сбор информации о герое,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ведение фото- или видеосъемки встречи, подготовка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мини-фильма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встрече,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подготовка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памятного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подарка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гостю,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например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фотоальбома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встречи).</w:t>
      </w:r>
    </w:p>
    <w:p>
      <w:pPr>
        <w:pStyle w:val="BodyText"/>
        <w:spacing w:line="264" w:lineRule="auto" w:before="64"/>
        <w:ind w:left="273" w:right="121"/>
      </w:pPr>
      <w:r>
        <w:rPr>
          <w:color w:val="231F20"/>
          <w:w w:val="110"/>
        </w:rPr>
        <w:t>Участие участников Движения в подготовке и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общешкольных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(межшкольных)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тельных, воспитательно значимых событий, например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подготовка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проведение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тематического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вечера,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посвя-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щенного Дню народного единства «Мы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многонацио-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нальный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народ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России»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(знакомство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учащихся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песня-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ми,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танцами,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обычаями,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традициями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России).</w:t>
      </w:r>
    </w:p>
    <w:p>
      <w:pPr>
        <w:spacing w:after="0" w:line="264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Heading1"/>
        <w:ind w:left="387"/>
      </w:pPr>
      <w:r>
        <w:rPr/>
        <w:pict>
          <v:shape style="position:absolute;margin-left:-6.299566pt;margin-top:257.540588pt;width:471.4pt;height:109.3pt;mso-position-horizontal-relative:page;mso-position-vertical-relative:page;z-index:-1599795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РАЗДЕЛ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3.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ОРГАНИЗАЦИОННЫЙ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b/>
          <w:sz w:val="37"/>
        </w:rPr>
      </w:pPr>
    </w:p>
    <w:p>
      <w:pPr>
        <w:pStyle w:val="BodyText"/>
        <w:spacing w:line="271" w:lineRule="auto"/>
        <w:ind w:left="103"/>
      </w:pPr>
      <w:r>
        <w:rPr>
          <w:color w:val="231F20"/>
          <w:w w:val="110"/>
        </w:rPr>
        <w:t>Организация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 в соответствии с Примерным кален-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дарным планом воспитательной работы на очередной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учебный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год,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утверждаемым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Министерством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просве-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щения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71" w:lineRule="auto" w:before="55"/>
        <w:ind w:left="103"/>
      </w:pP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настоящей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планирование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 организация  воспитательной  рабо-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ты во всех общественных организациях, являющихся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коллективными участниками Движения, формируются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соответствующие планы воспитательной работы, кото-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ежегодно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обновляются.</w:t>
      </w:r>
    </w:p>
    <w:p>
      <w:pPr>
        <w:pStyle w:val="BodyText"/>
        <w:spacing w:line="271" w:lineRule="auto" w:before="54"/>
        <w:ind w:left="103"/>
      </w:pPr>
      <w:r>
        <w:rPr>
          <w:color w:val="231F20"/>
          <w:w w:val="110"/>
        </w:rPr>
        <w:t>Организацию и координацию реализации мероприя-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осуществляют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федеральном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уровне</w:t>
      </w:r>
    </w:p>
    <w:p>
      <w:pPr>
        <w:pStyle w:val="BodyText"/>
        <w:spacing w:line="271" w:lineRule="auto"/>
        <w:ind w:left="103" w:firstLine="0"/>
      </w:pPr>
      <w:r>
        <w:rPr>
          <w:color w:val="231F20"/>
          <w:w w:val="110"/>
        </w:rPr>
        <w:t>—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Правление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Движения;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Председатель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Правления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Дви-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жения; на региональном уровне — совет регионального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отделения движения, председатель совета региональ-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 отделения Движения соответствующего субъек-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 Российской Федерации; на местном уровне — совет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местного отделения Движения, председатель совета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местного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отделения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Движения.</w:t>
      </w:r>
    </w:p>
    <w:p>
      <w:pPr>
        <w:pStyle w:val="BodyText"/>
        <w:spacing w:line="271" w:lineRule="auto" w:before="52"/>
        <w:ind w:left="103" w:right="29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участвовать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69"/>
          <w:w w:val="110"/>
        </w:rPr>
        <w:t> </w:t>
      </w:r>
      <w:r>
        <w:rPr>
          <w:color w:val="231F20"/>
          <w:w w:val="110"/>
        </w:rPr>
        <w:t>участники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pStyle w:val="BodyText"/>
        <w:spacing w:line="271" w:lineRule="auto" w:before="56"/>
        <w:ind w:left="103"/>
      </w:pPr>
      <w:r>
        <w:rPr>
          <w:color w:val="231F20"/>
          <w:w w:val="110"/>
        </w:rPr>
        <w:t>Участники-обучающиеся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участвуют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подготовке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реализации мероприятий Программы с учетом их ин-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дивидуальных особенностей (в соответствии с возрас-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состоянием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здоровья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пр.).</w:t>
      </w:r>
    </w:p>
    <w:p>
      <w:pPr>
        <w:pStyle w:val="BodyText"/>
        <w:spacing w:line="271" w:lineRule="auto" w:before="54"/>
        <w:ind w:left="103"/>
      </w:pPr>
      <w:r>
        <w:rPr>
          <w:color w:val="231F20"/>
          <w:w w:val="110"/>
        </w:rPr>
        <w:t>Участнику-обучающемуся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отказано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участник-обучающийся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странен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участия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каком-либо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мероприятии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Про-</w:t>
      </w:r>
    </w:p>
    <w:p>
      <w:pPr>
        <w:spacing w:after="0" w:line="271" w:lineRule="auto"/>
        <w:sectPr>
          <w:pgSz w:w="8960" w:h="12480"/>
          <w:pgMar w:header="0" w:footer="986" w:top="1100" w:bottom="1180" w:left="860" w:right="840"/>
        </w:sectPr>
      </w:pPr>
    </w:p>
    <w:p>
      <w:pPr>
        <w:pStyle w:val="BodyText"/>
        <w:spacing w:line="271" w:lineRule="auto" w:before="68"/>
        <w:ind w:left="273" w:right="121" w:firstLine="0"/>
      </w:pPr>
      <w:r>
        <w:rPr/>
        <w:pict>
          <v:shape style="position:absolute;margin-left:-6.28018pt;margin-top:257.562561pt;width:471.4pt;height:109.3pt;mso-position-horizontal-relative:page;mso-position-vertical-relative:page;z-index:-1599744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граммы только на основании нормативного документа,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регламентирующего такой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отстранение.</w:t>
      </w:r>
    </w:p>
    <w:p>
      <w:pPr>
        <w:pStyle w:val="BodyText"/>
        <w:spacing w:line="271" w:lineRule="auto" w:before="59"/>
        <w:ind w:left="273" w:right="121"/>
      </w:pPr>
      <w:r>
        <w:rPr>
          <w:color w:val="231F20"/>
          <w:w w:val="110"/>
        </w:rPr>
        <w:t>При реализации Программы в первичных отделени-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согласованию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председателем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совета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первичного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отделения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участники-обучающи-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еся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инициировать,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организовы-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вать и проводить мероприятия, реализовать проекты/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проектную деятельность. При этом участники-настав-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ники (иные совершеннолетние лица, задействованные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проведении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мероприятия)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обеспечивают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ность реализации проектов, проектной деятельности,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проведения мероприятия в соответствии с законода-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тельством 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71" w:lineRule="auto" w:before="67"/>
        <w:ind w:left="273" w:right="121"/>
      </w:pPr>
      <w:r>
        <w:rPr>
          <w:color w:val="231F20"/>
          <w:w w:val="110"/>
        </w:rPr>
        <w:t>Участники-наставники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могут выполнять функции вожатых, добровольцев, 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 участвовать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ином качестве.</w:t>
      </w:r>
    </w:p>
    <w:p>
      <w:pPr>
        <w:pStyle w:val="BodyText"/>
        <w:spacing w:line="271" w:lineRule="auto" w:before="60"/>
        <w:ind w:left="273" w:right="121"/>
      </w:pPr>
      <w:r>
        <w:rPr>
          <w:color w:val="231F20"/>
          <w:w w:val="110"/>
        </w:rPr>
        <w:t>Помимо участников Движения, к реализации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граммы могут на добровольной основе привлекаться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иные физические и юридические лица, в том числе ор-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ганы государственной власти и местного самоуправле-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ния.</w:t>
      </w:r>
    </w:p>
    <w:p>
      <w:pPr>
        <w:pStyle w:val="BodyText"/>
        <w:spacing w:line="271" w:lineRule="auto" w:before="61"/>
        <w:ind w:left="273" w:right="121"/>
      </w:pPr>
      <w:r>
        <w:rPr>
          <w:color w:val="231F20"/>
          <w:w w:val="110"/>
        </w:rPr>
        <w:t>К участию в реализации Программы не могут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допущены: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71" w:lineRule="auto" w:before="59" w:after="0"/>
        <w:ind w:left="273" w:right="121" w:firstLine="283"/>
        <w:jc w:val="both"/>
        <w:rPr>
          <w:sz w:val="24"/>
        </w:rPr>
      </w:pPr>
      <w:r>
        <w:rPr>
          <w:color w:val="231F20"/>
          <w:w w:val="110"/>
          <w:sz w:val="24"/>
        </w:rPr>
        <w:t>физические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лица,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которые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соответствии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Трудо-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вым кодексом Российской Федерации не допускаются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педагогической деятельности, а именно: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68" w:lineRule="auto" w:before="39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лишенные права заниматься педагогической дея-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тельностью в соответствии с вступившим в закон-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ную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силу</w:t>
      </w:r>
      <w:r>
        <w:rPr>
          <w:color w:val="231F20"/>
          <w:spacing w:val="3"/>
          <w:w w:val="110"/>
          <w:sz w:val="24"/>
        </w:rPr>
        <w:t> </w:t>
      </w:r>
      <w:r>
        <w:rPr>
          <w:color w:val="231F20"/>
          <w:w w:val="110"/>
          <w:sz w:val="24"/>
        </w:rPr>
        <w:t>приговором</w:t>
      </w:r>
      <w:r>
        <w:rPr>
          <w:color w:val="231F20"/>
          <w:spacing w:val="3"/>
          <w:w w:val="110"/>
          <w:sz w:val="24"/>
        </w:rPr>
        <w:t> </w:t>
      </w:r>
      <w:r>
        <w:rPr>
          <w:color w:val="231F20"/>
          <w:w w:val="110"/>
          <w:sz w:val="24"/>
        </w:rPr>
        <w:t>суда;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68" w:lineRule="auto" w:before="43" w:after="0"/>
        <w:ind w:left="802" w:right="121" w:hanging="245"/>
        <w:jc w:val="both"/>
        <w:rPr>
          <w:sz w:val="24"/>
        </w:rPr>
      </w:pPr>
      <w:r>
        <w:rPr>
          <w:color w:val="231F20"/>
          <w:w w:val="110"/>
          <w:sz w:val="24"/>
        </w:rPr>
        <w:t>имеющие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или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имевшие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судимость,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подвергав-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шиеся</w:t>
      </w:r>
      <w:r>
        <w:rPr>
          <w:color w:val="231F20"/>
          <w:spacing w:val="22"/>
          <w:w w:val="110"/>
          <w:sz w:val="24"/>
        </w:rPr>
        <w:t> </w:t>
      </w:r>
      <w:r>
        <w:rPr>
          <w:color w:val="231F20"/>
          <w:w w:val="110"/>
          <w:sz w:val="24"/>
        </w:rPr>
        <w:t>уголовному</w:t>
      </w:r>
      <w:r>
        <w:rPr>
          <w:color w:val="231F20"/>
          <w:spacing w:val="22"/>
          <w:w w:val="110"/>
          <w:sz w:val="24"/>
        </w:rPr>
        <w:t> </w:t>
      </w:r>
      <w:r>
        <w:rPr>
          <w:color w:val="231F20"/>
          <w:w w:val="110"/>
          <w:sz w:val="24"/>
        </w:rPr>
        <w:t>преследованию</w:t>
      </w:r>
      <w:r>
        <w:rPr>
          <w:color w:val="231F20"/>
          <w:spacing w:val="22"/>
          <w:w w:val="110"/>
          <w:sz w:val="24"/>
        </w:rPr>
        <w:t> </w:t>
      </w:r>
      <w:r>
        <w:rPr>
          <w:color w:val="231F20"/>
          <w:w w:val="110"/>
          <w:sz w:val="24"/>
        </w:rPr>
        <w:t>(за</w:t>
      </w:r>
      <w:r>
        <w:rPr>
          <w:color w:val="231F20"/>
          <w:spacing w:val="22"/>
          <w:w w:val="110"/>
          <w:sz w:val="24"/>
        </w:rPr>
        <w:t> </w:t>
      </w:r>
      <w:r>
        <w:rPr>
          <w:color w:val="231F20"/>
          <w:w w:val="110"/>
          <w:sz w:val="24"/>
        </w:rPr>
        <w:t>исключе-</w:t>
      </w:r>
    </w:p>
    <w:p>
      <w:pPr>
        <w:spacing w:after="0" w:line="268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68" w:lineRule="auto" w:before="68"/>
        <w:ind w:left="632" w:right="284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599692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уголовное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преследование  в  отноше-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прекращено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реабилитирующим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основаниям)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против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жизни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здоровья,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свободы,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достоинства  лично-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исключением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незаконной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госпитализа-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медицинскую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оказывающую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психиатрическую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стационарных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виях,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клеветы),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половой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неприкосновенности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свободы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против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семьи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несовершеннолетних,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здоровья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населения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нравственности,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конституци-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строя  и  безопасности  государства,  мира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человечества,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против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случаев,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нодательством;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6" w:lineRule="auto" w:before="23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имеющие неснятую или непогашенную судимость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 иные умышленные тяжкие и особо тяжкие пре-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ступления;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37" w:after="0"/>
        <w:ind w:left="617" w:right="292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признанные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недееспособными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установленном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федеральным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законом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порядке;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6" w:lineRule="auto" w:before="41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имеющие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заболевания,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предусмотренные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переч-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нем, утверждаемым федеральным органом испол-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нительной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власти,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осуществляющим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функции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выработке государственной политики и норматив-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но-правовому регулированию в области здравоох-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ранения;</w:t>
      </w: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68" w:lineRule="auto" w:before="63" w:after="0"/>
        <w:ind w:left="103" w:right="291" w:firstLine="283"/>
        <w:jc w:val="both"/>
        <w:rPr>
          <w:sz w:val="24"/>
        </w:rPr>
      </w:pPr>
      <w:r>
        <w:rPr>
          <w:color w:val="231F20"/>
          <w:w w:val="110"/>
          <w:sz w:val="24"/>
        </w:rPr>
        <w:t>физические и юридические лица, которые в со-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ответствии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статьей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15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закона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12.01.1996 № 7-ФЗ «О некоммерческих организациях»</w:t>
      </w:r>
      <w:r>
        <w:rPr>
          <w:color w:val="231F20"/>
          <w:w w:val="110"/>
          <w:sz w:val="24"/>
        </w:rPr>
        <w:t> не могут быть учредителями (участниками, членами)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некоммерческих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организаций, а именно:</w:t>
      </w:r>
    </w:p>
    <w:p>
      <w:pPr>
        <w:spacing w:after="0" w:line="268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6" w:lineRule="auto" w:before="88" w:after="0"/>
        <w:ind w:left="787" w:right="121" w:hanging="231"/>
        <w:jc w:val="both"/>
        <w:rPr>
          <w:sz w:val="24"/>
        </w:rPr>
      </w:pPr>
      <w:r>
        <w:rPr/>
        <w:pict>
          <v:shape style="position:absolute;margin-left:-6.28018pt;margin-top:257.562561pt;width:471.4pt;height:109.3pt;mso-position-horizontal-relative:page;mso-position-vertical-relative:page;z-index:-15996416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иностранный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гражданин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или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лицо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без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граждан-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ства, в отношении которого в установленном за-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конодательством Российской Федерации порядке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принято решение о нежелательности их пребыва-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ния</w:t>
      </w:r>
      <w:r>
        <w:rPr>
          <w:color w:val="231F20"/>
          <w:spacing w:val="5"/>
          <w:w w:val="110"/>
          <w:sz w:val="24"/>
        </w:rPr>
        <w:t> </w:t>
      </w:r>
      <w:r>
        <w:rPr>
          <w:color w:val="231F20"/>
          <w:w w:val="110"/>
          <w:sz w:val="24"/>
        </w:rPr>
        <w:t>(проживания)</w:t>
      </w:r>
      <w:r>
        <w:rPr>
          <w:color w:val="231F20"/>
          <w:spacing w:val="6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6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6"/>
          <w:w w:val="110"/>
          <w:sz w:val="24"/>
        </w:rPr>
        <w:t> </w:t>
      </w:r>
      <w:r>
        <w:rPr>
          <w:color w:val="231F20"/>
          <w:w w:val="110"/>
          <w:sz w:val="24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1" w:lineRule="auto" w:before="33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лицо,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включенное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перечень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соответствии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пун-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ктом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2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статьи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6</w:t>
      </w:r>
      <w:r>
        <w:rPr>
          <w:color w:val="231F20"/>
          <w:spacing w:val="-10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Федерального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закона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от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07.08.2001</w:t>
      </w:r>
    </w:p>
    <w:p>
      <w:pPr>
        <w:pStyle w:val="BodyText"/>
        <w:spacing w:line="266" w:lineRule="auto" w:before="7"/>
        <w:ind w:left="787" w:right="121" w:firstLine="0"/>
      </w:pPr>
      <w:r>
        <w:rPr>
          <w:color w:val="231F20"/>
          <w:spacing w:val="-1"/>
          <w:w w:val="110"/>
        </w:rPr>
        <w:t>№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115-ФЗ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«О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противодействии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легализации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(отмы-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ванию) доходов, полученных преступным путем,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финансированию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терроризма»;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6" w:lineRule="auto" w:before="37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общественное объединение или религиозная ор-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ганизация, деятельность которых приостановлена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соответствии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со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статьей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10</w:t>
      </w:r>
      <w:r>
        <w:rPr>
          <w:color w:val="231F20"/>
          <w:spacing w:val="-7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Федерального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закона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от 25.07.2002 № 114-ФЗ «О противодействии экс-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тремистской деятельности»;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6" w:lineRule="auto" w:before="32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лицо, в отношении которого вступившим в закон-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ную силу решением суда установлено, что в его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действиях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содержатся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признаки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экстремистской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деятельности;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6" w:lineRule="auto" w:before="33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лицо, которое не соответствует предъявляемым 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учредителям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(участникам,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членам)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некоммерче-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ской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организации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требованиям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федеральных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зако-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нов, определяющих правовое положение, порядок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создания,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деятельности,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реорганизации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ликвида-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некоммерческих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отдельных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дов;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66" w:lineRule="auto" w:before="33" w:after="0"/>
        <w:ind w:left="787" w:right="12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организация или физическое лицо, в отношении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которого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межведомственным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координационным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органом,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осуществляющим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функции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противо-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действию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финансированию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терроризма,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принято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решение о замораживании (блокировании) денеж-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ных</w:t>
      </w:r>
      <w:r>
        <w:rPr>
          <w:color w:val="231F20"/>
          <w:spacing w:val="29"/>
          <w:w w:val="110"/>
          <w:sz w:val="24"/>
        </w:rPr>
        <w:t> </w:t>
      </w:r>
      <w:r>
        <w:rPr>
          <w:color w:val="231F20"/>
          <w:w w:val="110"/>
          <w:sz w:val="24"/>
        </w:rPr>
        <w:t>средств</w:t>
      </w:r>
      <w:r>
        <w:rPr>
          <w:color w:val="231F20"/>
          <w:spacing w:val="30"/>
          <w:w w:val="110"/>
          <w:sz w:val="24"/>
        </w:rPr>
        <w:t> </w:t>
      </w:r>
      <w:r>
        <w:rPr>
          <w:color w:val="231F20"/>
          <w:w w:val="110"/>
          <w:sz w:val="24"/>
        </w:rPr>
        <w:t>или</w:t>
      </w:r>
      <w:r>
        <w:rPr>
          <w:color w:val="231F20"/>
          <w:spacing w:val="29"/>
          <w:w w:val="110"/>
          <w:sz w:val="24"/>
        </w:rPr>
        <w:t> </w:t>
      </w:r>
      <w:r>
        <w:rPr>
          <w:color w:val="231F20"/>
          <w:w w:val="110"/>
          <w:sz w:val="24"/>
        </w:rPr>
        <w:t>иного</w:t>
      </w:r>
      <w:r>
        <w:rPr>
          <w:color w:val="231F20"/>
          <w:spacing w:val="30"/>
          <w:w w:val="110"/>
          <w:sz w:val="24"/>
        </w:rPr>
        <w:t> </w:t>
      </w:r>
      <w:r>
        <w:rPr>
          <w:color w:val="231F20"/>
          <w:w w:val="110"/>
          <w:sz w:val="24"/>
        </w:rPr>
        <w:t>имущества</w:t>
      </w:r>
      <w:r>
        <w:rPr>
          <w:color w:val="231F20"/>
          <w:spacing w:val="30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29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соответствии</w:t>
      </w:r>
    </w:p>
    <w:p>
      <w:pPr>
        <w:spacing w:after="0" w:line="266" w:lineRule="auto"/>
        <w:jc w:val="both"/>
        <w:rPr>
          <w:sz w:val="24"/>
        </w:rPr>
        <w:sectPr>
          <w:pgSz w:w="8960" w:h="12480"/>
          <w:pgMar w:header="0" w:footer="986" w:top="1080" w:bottom="1180" w:left="860" w:right="840"/>
        </w:sectPr>
      </w:pPr>
    </w:p>
    <w:p>
      <w:pPr>
        <w:pStyle w:val="BodyText"/>
        <w:spacing w:before="68"/>
        <w:ind w:right="0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5995904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со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статьей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7.4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Федерального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закона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07.08.2001</w:t>
      </w:r>
    </w:p>
    <w:p>
      <w:pPr>
        <w:pStyle w:val="BodyText"/>
        <w:spacing w:line="271" w:lineRule="auto" w:before="37"/>
        <w:ind w:firstLine="0"/>
      </w:pPr>
      <w:r>
        <w:rPr>
          <w:color w:val="231F20"/>
          <w:spacing w:val="-1"/>
          <w:w w:val="110"/>
        </w:rPr>
        <w:t>№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115-ФЗ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«О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противодействии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легализации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(отмы-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ванию) доходов, полученных преступным путем,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финансированию терроризма» до отмены такого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71" w:lineRule="auto" w:before="40" w:after="0"/>
        <w:ind w:left="617" w:right="292" w:hanging="231"/>
        <w:jc w:val="both"/>
        <w:rPr>
          <w:sz w:val="24"/>
        </w:rPr>
      </w:pPr>
      <w:r>
        <w:rPr>
          <w:color w:val="231F20"/>
          <w:w w:val="110"/>
          <w:sz w:val="24"/>
        </w:rPr>
        <w:t>лицо, которое ранее являлось руководителем или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входило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состав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руководящего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органа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обществен-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или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религиозного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объединения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либо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иной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организации, в отношении которого по основани-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ям,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предусмотренным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Федеральным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законом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от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25.07.2002 № 114-ФЗ «О противодействии экстре-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мистской </w:t>
      </w:r>
      <w:r>
        <w:rPr>
          <w:color w:val="231F20"/>
          <w:w w:val="110"/>
          <w:sz w:val="24"/>
        </w:rPr>
        <w:t>деятельности» либо Федеральным зако-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ном от 06.03.2006 № 35-ФЗ «О противодействии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терроризму», судом принято вступившее в закон-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ную силу решение о ликвидации или запрете дея-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spacing w:val="-3"/>
          <w:w w:val="110"/>
          <w:sz w:val="24"/>
        </w:rPr>
        <w:t>тельности,</w:t>
      </w:r>
      <w:r>
        <w:rPr>
          <w:color w:val="231F20"/>
          <w:spacing w:val="-21"/>
          <w:w w:val="110"/>
          <w:sz w:val="24"/>
        </w:rPr>
        <w:t> </w:t>
      </w:r>
      <w:r>
        <w:rPr>
          <w:color w:val="231F20"/>
          <w:spacing w:val="-3"/>
          <w:w w:val="125"/>
          <w:sz w:val="24"/>
        </w:rPr>
        <w:t>—</w:t>
      </w:r>
      <w:r>
        <w:rPr>
          <w:color w:val="231F20"/>
          <w:spacing w:val="-29"/>
          <w:w w:val="125"/>
          <w:sz w:val="24"/>
        </w:rPr>
        <w:t> </w:t>
      </w:r>
      <w:r>
        <w:rPr>
          <w:color w:val="231F20"/>
          <w:spacing w:val="-3"/>
          <w:w w:val="110"/>
          <w:sz w:val="24"/>
        </w:rPr>
        <w:t>в</w:t>
      </w:r>
      <w:r>
        <w:rPr>
          <w:color w:val="231F20"/>
          <w:spacing w:val="-20"/>
          <w:w w:val="110"/>
          <w:sz w:val="24"/>
        </w:rPr>
        <w:t> </w:t>
      </w:r>
      <w:r>
        <w:rPr>
          <w:color w:val="231F20"/>
          <w:spacing w:val="-3"/>
          <w:w w:val="110"/>
          <w:sz w:val="24"/>
        </w:rPr>
        <w:t>течение</w:t>
      </w:r>
      <w:r>
        <w:rPr>
          <w:color w:val="231F20"/>
          <w:spacing w:val="-20"/>
          <w:w w:val="110"/>
          <w:sz w:val="24"/>
        </w:rPr>
        <w:t> </w:t>
      </w:r>
      <w:r>
        <w:rPr>
          <w:color w:val="231F20"/>
          <w:spacing w:val="-3"/>
          <w:w w:val="110"/>
          <w:sz w:val="24"/>
        </w:rPr>
        <w:t>десяти</w:t>
      </w:r>
      <w:r>
        <w:rPr>
          <w:color w:val="231F20"/>
          <w:spacing w:val="-20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лет</w:t>
      </w:r>
      <w:r>
        <w:rPr>
          <w:color w:val="231F20"/>
          <w:spacing w:val="-21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со</w:t>
      </w:r>
      <w:r>
        <w:rPr>
          <w:color w:val="231F20"/>
          <w:spacing w:val="-20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дня</w:t>
      </w:r>
      <w:r>
        <w:rPr>
          <w:color w:val="231F20"/>
          <w:spacing w:val="-20"/>
          <w:w w:val="110"/>
          <w:sz w:val="24"/>
        </w:rPr>
        <w:t> </w:t>
      </w:r>
      <w:r>
        <w:rPr>
          <w:color w:val="231F20"/>
          <w:spacing w:val="-2"/>
          <w:w w:val="110"/>
          <w:sz w:val="24"/>
        </w:rPr>
        <w:t>вступления</w:t>
      </w:r>
      <w:r>
        <w:rPr>
          <w:color w:val="231F20"/>
          <w:spacing w:val="-67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законную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силу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соответствующего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решения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суда;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8" w:lineRule="auto" w:before="43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физические и юридические лица, признанные ино-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странными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агентами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установленном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законода-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тельством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Российской Федерации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порядке;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8" w:lineRule="auto" w:before="43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физические и юридические лица, исключенные из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соответствии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с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пунктом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5.7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Устава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Дви-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жения.</w:t>
      </w:r>
    </w:p>
    <w:p>
      <w:pPr>
        <w:pStyle w:val="Heading2"/>
        <w:spacing w:line="264" w:lineRule="auto" w:before="172"/>
        <w:ind w:left="387" w:right="113"/>
      </w:pPr>
      <w:r>
        <w:rPr>
          <w:color w:val="231F20"/>
          <w:w w:val="105"/>
        </w:rPr>
        <w:t>движение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имеет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свою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символику,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атрибутику,</w:t>
      </w:r>
      <w:r>
        <w:rPr>
          <w:color w:val="231F20"/>
          <w:spacing w:val="-73"/>
          <w:w w:val="105"/>
        </w:rPr>
        <w:t> </w:t>
      </w:r>
      <w:r>
        <w:rPr>
          <w:color w:val="231F20"/>
          <w:w w:val="105"/>
        </w:rPr>
        <w:t>ритуалы</w:t>
      </w:r>
    </w:p>
    <w:p>
      <w:pPr>
        <w:pStyle w:val="BodyText"/>
        <w:spacing w:line="271" w:lineRule="auto" w:before="63"/>
        <w:ind w:left="103"/>
      </w:pPr>
      <w:r>
        <w:rPr>
          <w:color w:val="231F20"/>
          <w:w w:val="110"/>
        </w:rPr>
        <w:t>Символика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связана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символами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 государства, выражает преемственность и единство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поколений. Символы Движения </w:t>
      </w:r>
      <w:r>
        <w:rPr>
          <w:color w:val="231F20"/>
          <w:w w:val="125"/>
        </w:rPr>
        <w:t>— </w:t>
      </w:r>
      <w:r>
        <w:rPr>
          <w:color w:val="231F20"/>
          <w:w w:val="110"/>
        </w:rPr>
        <w:t>предметы действия,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служащие для условного обозначения каких-либо по-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нятий, идей, для выражения, сущности целей, задач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принципов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традиций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spacing w:after="0" w:line="271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66" w:lineRule="auto" w:before="68"/>
        <w:ind w:left="273" w:right="121"/>
      </w:pPr>
      <w:r>
        <w:rPr/>
        <w:pict>
          <v:shape style="position:absolute;margin-left:-6.28018pt;margin-top:257.562561pt;width:471.4pt;height:109.3pt;mso-position-horizontal-relative:page;mso-position-vertical-relative:page;z-index:-15995392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Атрибутика и ритуалы Движения символически вы-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ражают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стимулируют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 участников Движения.</w:t>
      </w:r>
    </w:p>
    <w:p>
      <w:pPr>
        <w:pStyle w:val="BodyText"/>
        <w:spacing w:line="266" w:lineRule="auto" w:before="53"/>
        <w:ind w:left="273" w:right="121"/>
      </w:pPr>
      <w:r>
        <w:rPr>
          <w:color w:val="231F20"/>
          <w:spacing w:val="-1"/>
          <w:w w:val="110"/>
        </w:rPr>
        <w:t>Символы,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девизы,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лозунги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используются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раскры-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pStyle w:val="Heading2"/>
        <w:spacing w:line="259" w:lineRule="auto" w:before="164"/>
        <w:ind w:left="557" w:right="1492"/>
      </w:pPr>
      <w:r>
        <w:rPr>
          <w:color w:val="231F20"/>
          <w:spacing w:val="-1"/>
          <w:w w:val="110"/>
        </w:rPr>
        <w:t>Порядок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приема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российское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движение</w:t>
      </w:r>
      <w:r>
        <w:rPr>
          <w:color w:val="231F20"/>
          <w:spacing w:val="-77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молодежи</w:t>
      </w:r>
    </w:p>
    <w:p>
      <w:pPr>
        <w:pStyle w:val="BodyText"/>
        <w:spacing w:line="266" w:lineRule="auto" w:before="59"/>
        <w:ind w:left="273" w:right="121"/>
      </w:pPr>
      <w:r>
        <w:rPr>
          <w:color w:val="231F20"/>
          <w:w w:val="110"/>
        </w:rPr>
        <w:t>Участниками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несовершен-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нолетние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обучающиеся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среднего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среднего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профессионального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разования, высшего образования, и иные лица, опре-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деленные Федеральным законом и уставом Движения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(участники-обучающиеся), а также совершеннолетние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лица, имеющие образование не ниже среднего обще-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среднего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профессионального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участвующие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досуга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участников-обучающихся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(участники-наставники).</w:t>
      </w:r>
    </w:p>
    <w:p>
      <w:pPr>
        <w:pStyle w:val="BodyText"/>
        <w:spacing w:line="266" w:lineRule="auto" w:before="43"/>
        <w:ind w:left="273" w:right="121"/>
      </w:pPr>
      <w:r>
        <w:rPr>
          <w:color w:val="231F20"/>
          <w:w w:val="110"/>
        </w:rPr>
        <w:t>Прием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индивидуально,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открытым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голосованием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сборе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первичной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группы Движения, действующей в общеобразователь-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организации.</w:t>
      </w:r>
    </w:p>
    <w:p>
      <w:pPr>
        <w:pStyle w:val="BodyText"/>
        <w:spacing w:line="266" w:lineRule="auto" w:before="51"/>
        <w:ind w:left="273" w:right="121"/>
      </w:pPr>
      <w:r>
        <w:rPr>
          <w:color w:val="231F20"/>
          <w:w w:val="110"/>
        </w:rPr>
        <w:t>Вступивший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линейке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(сборе)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дает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торжественное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обещание,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наставник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вручает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галстук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значок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члена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pStyle w:val="Heading2"/>
        <w:spacing w:before="162"/>
        <w:ind w:left="557"/>
      </w:pPr>
      <w:r>
        <w:rPr>
          <w:color w:val="231F20"/>
          <w:w w:val="110"/>
        </w:rPr>
        <w:t>обязанности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движения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</w:tabs>
        <w:spacing w:line="266" w:lineRule="auto" w:before="83" w:after="0"/>
        <w:ind w:left="273" w:right="121" w:firstLine="283"/>
        <w:jc w:val="both"/>
        <w:rPr>
          <w:sz w:val="24"/>
        </w:rPr>
      </w:pPr>
      <w:r>
        <w:rPr>
          <w:color w:val="231F20"/>
          <w:w w:val="110"/>
          <w:sz w:val="24"/>
        </w:rPr>
        <w:t>Участники-обучающиеся имеют право на равные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условия для всестороннего духовного, нравственного,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культурного, интеллектуального, профессионального,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spacing w:val="-1"/>
          <w:w w:val="110"/>
          <w:sz w:val="24"/>
        </w:rPr>
        <w:t>социального,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физического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развития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самореализации,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для выявления и развития своих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талантов.</w:t>
      </w:r>
    </w:p>
    <w:p>
      <w:pPr>
        <w:spacing w:after="0" w:line="266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ListParagraph"/>
        <w:numPr>
          <w:ilvl w:val="1"/>
          <w:numId w:val="4"/>
        </w:numPr>
        <w:tabs>
          <w:tab w:pos="756" w:val="left" w:leader="none"/>
        </w:tabs>
        <w:spacing w:line="266" w:lineRule="auto" w:before="68" w:after="0"/>
        <w:ind w:left="103" w:right="291" w:firstLine="283"/>
        <w:jc w:val="both"/>
        <w:rPr>
          <w:sz w:val="24"/>
        </w:rPr>
      </w:pPr>
      <w:r>
        <w:rPr/>
        <w:pict>
          <v:shape style="position:absolute;margin-left:-6.299566pt;margin-top:257.540588pt;width:471.4pt;height:109.3pt;mso-position-horizontal-relative:page;mso-position-vertical-relative:page;z-index:-1599488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Участники-обучающиеся и участники-наставники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имеют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право: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38" w:after="0"/>
        <w:ind w:left="617" w:right="293" w:hanging="231"/>
        <w:jc w:val="both"/>
        <w:rPr>
          <w:sz w:val="24"/>
        </w:rPr>
      </w:pPr>
      <w:r>
        <w:rPr>
          <w:color w:val="231F20"/>
          <w:w w:val="110"/>
          <w:sz w:val="24"/>
        </w:rPr>
        <w:t>на равный доступ к участию в деятельности Дви-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жения;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6" w:lineRule="auto" w:before="39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избирать и быть избранными на выборные долж-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ности в первичных, местных и региональных отде-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лениях Движения и органах Движения в порядке,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предусмотренном уставом Движения и внутренни-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ми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документами Движения;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35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участвовать в уставной деятельности Движения, 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том числе в мероприятиях, проводимых Движени-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ем;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4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использовать символику Движения в соответствии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с уставом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39" w:after="0"/>
        <w:ind w:left="617" w:right="291" w:hanging="231"/>
        <w:jc w:val="both"/>
        <w:rPr>
          <w:sz w:val="24"/>
        </w:rPr>
      </w:pPr>
      <w:r>
        <w:rPr>
          <w:color w:val="231F20"/>
          <w:w w:val="105"/>
          <w:sz w:val="24"/>
        </w:rPr>
        <w:t>реализовывать иные права, предусмотренные уста-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10"/>
          <w:sz w:val="24"/>
        </w:rPr>
        <w:t>вом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внутренними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документами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Движе-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ния.</w:t>
      </w:r>
    </w:p>
    <w:p>
      <w:pPr>
        <w:pStyle w:val="ListParagraph"/>
        <w:numPr>
          <w:ilvl w:val="1"/>
          <w:numId w:val="4"/>
        </w:numPr>
        <w:tabs>
          <w:tab w:pos="759" w:val="left" w:leader="none"/>
        </w:tabs>
        <w:spacing w:line="240" w:lineRule="auto" w:before="62" w:after="0"/>
        <w:ind w:left="758" w:right="0" w:hanging="372"/>
        <w:jc w:val="both"/>
        <w:rPr>
          <w:sz w:val="24"/>
        </w:rPr>
      </w:pPr>
      <w:r>
        <w:rPr>
          <w:color w:val="231F20"/>
          <w:w w:val="110"/>
          <w:sz w:val="24"/>
        </w:rPr>
        <w:t>Коллективные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участники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имеют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право: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67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принимать участие в реализации программ рабо-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ты,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проектов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39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принимать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участие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организации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проведении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мероприятий для других участников Движения 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иных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лиц;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4" w:lineRule="auto" w:before="4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получать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финансирование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порядке,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предусмо-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тренном уставом Движения и внутренними доку-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ментами Движения;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6" w:lineRule="auto" w:before="42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финансировать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деятельность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его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реги-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ональных отделений в порядке, предусмотренном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законодательством Российской Федерации, а так-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же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уставом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внутренними</w:t>
      </w:r>
      <w:r>
        <w:rPr>
          <w:color w:val="231F20"/>
          <w:spacing w:val="-5"/>
          <w:w w:val="110"/>
          <w:sz w:val="24"/>
        </w:rPr>
        <w:t> </w:t>
      </w:r>
      <w:r>
        <w:rPr>
          <w:color w:val="231F20"/>
          <w:w w:val="110"/>
          <w:sz w:val="24"/>
        </w:rPr>
        <w:t>документами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Движения.</w:t>
      </w:r>
    </w:p>
    <w:p>
      <w:pPr>
        <w:spacing w:after="0" w:line="266" w:lineRule="auto"/>
        <w:jc w:val="both"/>
        <w:rPr>
          <w:sz w:val="24"/>
        </w:rPr>
        <w:sectPr>
          <w:pgSz w:w="8960" w:h="12480"/>
          <w:pgMar w:header="0" w:footer="986" w:top="1120" w:bottom="1180" w:left="860" w:right="840"/>
        </w:sect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68" w:lineRule="auto" w:before="68" w:after="0"/>
        <w:ind w:left="273" w:right="121" w:firstLine="283"/>
        <w:jc w:val="both"/>
        <w:rPr>
          <w:sz w:val="24"/>
        </w:rPr>
      </w:pPr>
      <w:r>
        <w:rPr/>
        <w:pict>
          <v:shape style="position:absolute;margin-left:-6.28018pt;margin-top:257.562561pt;width:471.4pt;height:109.3pt;mso-position-horizontal-relative:page;mso-position-vertical-relative:page;z-index:-15994368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0"/>
          <w:sz w:val="24"/>
        </w:rPr>
        <w:t>Участники-наставники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участвуют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воспитании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участников-обучающихся.</w:t>
      </w:r>
    </w:p>
    <w:p>
      <w:pPr>
        <w:pStyle w:val="BodyText"/>
        <w:spacing w:line="268" w:lineRule="auto" w:before="59"/>
        <w:ind w:left="273" w:right="121"/>
      </w:pPr>
      <w:r>
        <w:rPr>
          <w:color w:val="231F20"/>
          <w:w w:val="110"/>
        </w:rPr>
        <w:t>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допуска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участников-наставников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воспи-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1"/>
          <w:w w:val="110"/>
        </w:rPr>
        <w:t>тательной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работе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Движении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федераль-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1"/>
          <w:w w:val="110"/>
        </w:rPr>
        <w:t>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органом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власти,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осуществляющим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функции по выработке и реализации 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политики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нормативно-правовому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регулированию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участников-наставников,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хождения ими подготовки, переподготовки и повыше-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 квалификации в сфере деятельности Движения,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внутренними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принятыми в соответствии с законодательством 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сийской Федерации и нормативными правовыми акта-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 федерального органа исполнительной власти, 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ществляющего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функции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выработке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политики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нормативно-правовому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регулированию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образования.</w:t>
      </w:r>
    </w:p>
    <w:p>
      <w:pPr>
        <w:pStyle w:val="BodyText"/>
        <w:spacing w:line="268" w:lineRule="auto" w:before="73"/>
        <w:ind w:left="273" w:right="121"/>
      </w:pPr>
      <w:r>
        <w:rPr>
          <w:color w:val="231F20"/>
          <w:spacing w:val="-1"/>
          <w:w w:val="110"/>
        </w:rPr>
        <w:t>Участники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Движения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обязаны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соблюдать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устава Движения и внутренних документов Движения,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 также способствовать своими действиями достиже-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развитию.</w:t>
      </w:r>
    </w:p>
    <w:p>
      <w:pPr>
        <w:pStyle w:val="BodyText"/>
        <w:spacing w:line="268" w:lineRule="auto" w:before="61"/>
        <w:ind w:left="273" w:right="121"/>
      </w:pPr>
      <w:r>
        <w:rPr>
          <w:color w:val="231F20"/>
          <w:w w:val="110"/>
        </w:rPr>
        <w:t>Поощрения и взыскания. За активное участие в 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участники-обучающиеся,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участники-наставники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вну-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тренними документами Движения, и за счет средств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 имеют право на освоение дополнительных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образовательных программ в организациях, осущест-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вляющих образовательную деятельность, с которыми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Движением заключены соглашения о сотрудничестве,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путевок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отдыха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де-</w:t>
      </w:r>
    </w:p>
    <w:p>
      <w:pPr>
        <w:spacing w:after="0" w:line="268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BodyText"/>
        <w:spacing w:line="271" w:lineRule="auto" w:before="68"/>
        <w:ind w:left="103" w:firstLine="0"/>
      </w:pPr>
      <w:r>
        <w:rPr/>
        <w:pict>
          <v:shape style="position:absolute;margin-left:-6.299566pt;margin-top:257.540588pt;width:471.4pt;height:109.3pt;mso-position-horizontal-relative:page;mso-position-vertical-relative:page;z-index:-15993856;rotation:325" type="#_x0000_t136" fillcolor="#e4e5e6" stroked="f">
            <o:extrusion v:ext="view" autorotationcenter="t"/>
            <v:textpath style="font-family:&quot;Microsoft Sans Serif&quot;;font-size:109pt;v-text-kern:t;mso-text-shadow:auto" string="ПРОЕКТ"/>
            <w10:wrap type="none"/>
          </v:shape>
        </w:pict>
      </w:r>
      <w:r>
        <w:rPr>
          <w:color w:val="231F20"/>
          <w:w w:val="110"/>
        </w:rPr>
        <w:t>тей и их оздоровления и (или) на иные формы поощ-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рения, определенные внутренними документами Дви-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жения.</w:t>
      </w:r>
    </w:p>
    <w:p>
      <w:pPr>
        <w:pStyle w:val="BodyText"/>
        <w:spacing w:line="271" w:lineRule="auto" w:before="60"/>
        <w:ind w:left="103"/>
      </w:pP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информационной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поддержки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посредством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издания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специализи-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рованных журналов, газет, радио- и телепередач, 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лайн-сервисов.</w:t>
      </w:r>
    </w:p>
    <w:p>
      <w:pPr>
        <w:pStyle w:val="BodyText"/>
        <w:spacing w:line="271" w:lineRule="auto" w:before="60"/>
        <w:ind w:left="103"/>
      </w:pP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охвата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 детей и молодежи культурным досугом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жительства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поддерживается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посредством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коопе-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рации социальных партнеров Движения (в том числе в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вопросах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финансирования).</w:t>
      </w:r>
    </w:p>
    <w:p>
      <w:pPr>
        <w:spacing w:line="271" w:lineRule="auto" w:before="58"/>
        <w:ind w:left="103" w:right="291" w:firstLine="283"/>
        <w:jc w:val="both"/>
        <w:rPr>
          <w:sz w:val="24"/>
        </w:rPr>
      </w:pPr>
      <w:r>
        <w:rPr>
          <w:rFonts w:ascii="Trebuchet MS" w:hAnsi="Trebuchet MS"/>
          <w:b/>
          <w:color w:val="231F20"/>
          <w:w w:val="110"/>
          <w:sz w:val="24"/>
        </w:rPr>
        <w:t>анализ результатов воспитательной работы </w:t>
      </w:r>
      <w:r>
        <w:rPr>
          <w:color w:val="231F20"/>
          <w:w w:val="110"/>
          <w:sz w:val="24"/>
        </w:rPr>
        <w:t>в Дви-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жении осуществляется в форме самоанализа участни-</w:t>
      </w:r>
      <w:r>
        <w:rPr>
          <w:color w:val="231F20"/>
          <w:spacing w:val="-68"/>
          <w:w w:val="110"/>
          <w:sz w:val="24"/>
        </w:rPr>
        <w:t> </w:t>
      </w:r>
      <w:r>
        <w:rPr>
          <w:color w:val="231F20"/>
          <w:w w:val="110"/>
          <w:sz w:val="24"/>
        </w:rPr>
        <w:t>ков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Движения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форме: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8" w:lineRule="auto" w:before="36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анализа результатов выполнения Программы (не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менее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одного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раза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год);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68" w:lineRule="auto" w:before="38" w:after="0"/>
        <w:ind w:left="617" w:right="291" w:hanging="231"/>
        <w:jc w:val="both"/>
        <w:rPr>
          <w:sz w:val="24"/>
        </w:rPr>
      </w:pPr>
      <w:r>
        <w:rPr>
          <w:color w:val="231F20"/>
          <w:w w:val="110"/>
          <w:sz w:val="24"/>
        </w:rPr>
        <w:t>анализа результатов воспитания участников Дви-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жения (в соответствии с планами реализации про-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5"/>
          <w:sz w:val="24"/>
        </w:rPr>
        <w:t>ектов/проектной</w:t>
      </w:r>
      <w:r>
        <w:rPr>
          <w:color w:val="231F20"/>
          <w:spacing w:val="-5"/>
          <w:w w:val="115"/>
          <w:sz w:val="24"/>
        </w:rPr>
        <w:t> </w:t>
      </w:r>
      <w:r>
        <w:rPr>
          <w:color w:val="231F20"/>
          <w:w w:val="115"/>
          <w:sz w:val="24"/>
        </w:rPr>
        <w:t>деятельности).</w:t>
      </w:r>
    </w:p>
    <w:p>
      <w:pPr>
        <w:pStyle w:val="BodyText"/>
        <w:spacing w:line="271" w:lineRule="auto" w:before="63"/>
        <w:ind w:left="103"/>
      </w:pPr>
      <w:r>
        <w:rPr>
          <w:color w:val="231F20"/>
          <w:w w:val="110"/>
        </w:rPr>
        <w:t>Самоанализ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проводится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 диагностики формирования ценностных ори-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ентаций,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личностного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участников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процессе и по результатам их участия в проектах/про-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ектной деятельности Движения (опросы, анкетирова-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интервью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др.).</w:t>
      </w:r>
    </w:p>
    <w:p>
      <w:pPr>
        <w:pStyle w:val="BodyText"/>
        <w:spacing w:line="271" w:lineRule="auto" w:before="59"/>
        <w:ind w:left="103"/>
      </w:pPr>
      <w:r>
        <w:rPr>
          <w:rFonts w:ascii="Trebuchet MS" w:hAnsi="Trebuchet MS"/>
          <w:b/>
          <w:color w:val="231F20"/>
          <w:w w:val="110"/>
        </w:rPr>
        <w:t>Финансовое обеспечение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воспитательной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соответствии с законодательством Российской Феде-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рации,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Уставом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внутренними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документами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Движения.</w:t>
      </w:r>
    </w:p>
    <w:p>
      <w:pPr>
        <w:spacing w:after="0" w:line="271" w:lineRule="auto"/>
        <w:sectPr>
          <w:pgSz w:w="8960" w:h="12480"/>
          <w:pgMar w:header="0" w:footer="986" w:top="1120" w:bottom="1180" w:left="860" w:right="840"/>
        </w:sectPr>
      </w:pPr>
    </w:p>
    <w:p>
      <w:pPr>
        <w:pStyle w:val="Heading1"/>
        <w:ind w:left="276"/>
      </w:pPr>
      <w:r>
        <w:rPr/>
        <w:pict>
          <v:shape style="position:absolute;margin-left:-6.299366pt;margin-top:257.540588pt;width:471.4pt;height:109.3pt;mso-position-horizontal-relative:page;mso-position-vertical-relative:page;z-index:-15992320;rotation:325" type="#_x0000_t136" fillcolor="#ebebec" stroked="f">
            <o:extrusion v:ext="view" autorotationcenter="t"/>
            <v:textpath style="font-family:&quot;Trebuchet MS&quot;;font-size:109pt;v-text-kern:t;mso-text-shadow:auto" string="ПРОЕКТ"/>
            <w10:wrap type="none"/>
          </v:shape>
        </w:pict>
      </w:r>
      <w:r>
        <w:rPr>
          <w:color w:val="231F20"/>
          <w:w w:val="115"/>
        </w:rPr>
        <w:t>ВОПРОСЫ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ОБРАТНОЙ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СВЯЗИ</w:t>
      </w:r>
    </w:p>
    <w:p>
      <w:pPr>
        <w:pStyle w:val="ListParagraph"/>
        <w:numPr>
          <w:ilvl w:val="0"/>
          <w:numId w:val="7"/>
        </w:numPr>
        <w:tabs>
          <w:tab w:pos="517" w:val="left" w:leader="none"/>
          <w:tab w:pos="1062" w:val="left" w:leader="none"/>
          <w:tab w:pos="1800" w:val="left" w:leader="none"/>
          <w:tab w:pos="2837" w:val="left" w:leader="none"/>
          <w:tab w:pos="4473" w:val="left" w:leader="none"/>
          <w:tab w:pos="5635" w:val="left" w:leader="none"/>
        </w:tabs>
        <w:spacing w:line="254" w:lineRule="auto" w:before="203" w:after="0"/>
        <w:ind w:left="516" w:right="405" w:hanging="243"/>
        <w:jc w:val="left"/>
        <w:rPr>
          <w:sz w:val="22"/>
        </w:rPr>
      </w:pPr>
      <w:r>
        <w:rPr>
          <w:color w:val="231F20"/>
          <w:w w:val="110"/>
          <w:sz w:val="22"/>
        </w:rPr>
        <w:t>На</w:t>
        <w:tab/>
        <w:t>Ваш</w:t>
        <w:tab/>
        <w:t>взгляд,</w:t>
        <w:tab/>
        <w:t>содержание</w:t>
        <w:tab/>
        <w:t>раздела</w:t>
        <w:tab/>
      </w:r>
      <w:r>
        <w:rPr>
          <w:color w:val="231F20"/>
          <w:w w:val="105"/>
          <w:sz w:val="22"/>
        </w:rPr>
        <w:t>«Целевой»</w:t>
      </w:r>
      <w:r>
        <w:rPr>
          <w:color w:val="231F20"/>
          <w:spacing w:val="-59"/>
          <w:w w:val="105"/>
          <w:sz w:val="22"/>
        </w:rPr>
        <w:t> </w:t>
      </w:r>
      <w:r>
        <w:rPr>
          <w:color w:val="231F20"/>
          <w:w w:val="110"/>
          <w:sz w:val="22"/>
        </w:rPr>
        <w:t>обладает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полнотой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понятно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восприятия?</w:t>
      </w:r>
    </w:p>
    <w:p>
      <w:pPr>
        <w:pStyle w:val="ListParagraph"/>
        <w:numPr>
          <w:ilvl w:val="0"/>
          <w:numId w:val="7"/>
        </w:numPr>
        <w:tabs>
          <w:tab w:pos="570" w:val="left" w:leader="none"/>
        </w:tabs>
        <w:spacing w:line="254" w:lineRule="auto" w:before="1" w:after="0"/>
        <w:ind w:left="569" w:right="405" w:hanging="296"/>
        <w:jc w:val="left"/>
        <w:rPr>
          <w:sz w:val="22"/>
        </w:rPr>
      </w:pPr>
      <w:r>
        <w:rPr>
          <w:color w:val="231F20"/>
          <w:w w:val="110"/>
          <w:sz w:val="22"/>
        </w:rPr>
        <w:t>На Ваш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взгляд, содержание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раздела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«Целевой» струк-</w:t>
      </w:r>
      <w:r>
        <w:rPr>
          <w:color w:val="231F20"/>
          <w:spacing w:val="-61"/>
          <w:w w:val="110"/>
          <w:sz w:val="22"/>
        </w:rPr>
        <w:t> </w:t>
      </w:r>
      <w:r>
        <w:rPr>
          <w:color w:val="231F20"/>
          <w:w w:val="110"/>
          <w:sz w:val="22"/>
        </w:rPr>
        <w:t>турировано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логично?</w:t>
      </w:r>
    </w:p>
    <w:p>
      <w:pPr>
        <w:pStyle w:val="ListParagraph"/>
        <w:numPr>
          <w:ilvl w:val="0"/>
          <w:numId w:val="7"/>
        </w:numPr>
        <w:tabs>
          <w:tab w:pos="573" w:val="left" w:leader="none"/>
          <w:tab w:pos="2055" w:val="left" w:leader="none"/>
          <w:tab w:pos="3738" w:val="left" w:leader="none"/>
          <w:tab w:pos="4397" w:val="left" w:leader="none"/>
          <w:tab w:pos="5523" w:val="left" w:leader="none"/>
          <w:tab w:pos="5937" w:val="left" w:leader="none"/>
        </w:tabs>
        <w:spacing w:line="240" w:lineRule="auto" w:before="0" w:after="0"/>
        <w:ind w:left="572" w:right="0" w:hanging="300"/>
        <w:jc w:val="left"/>
        <w:rPr>
          <w:sz w:val="22"/>
        </w:rPr>
      </w:pPr>
      <w:r>
        <w:rPr>
          <w:color w:val="231F20"/>
          <w:w w:val="110"/>
          <w:sz w:val="22"/>
        </w:rPr>
        <w:t>Напишите,</w:t>
        <w:tab/>
        <w:t>пожалуйста,</w:t>
        <w:tab/>
        <w:t>что</w:t>
        <w:tab/>
        <w:t>именно</w:t>
        <w:tab/>
        <w:t>в</w:t>
        <w:tab/>
        <w:t>разделе</w:t>
      </w:r>
    </w:p>
    <w:p>
      <w:pPr>
        <w:spacing w:line="254" w:lineRule="auto" w:before="15"/>
        <w:ind w:left="572" w:right="402" w:firstLine="0"/>
        <w:jc w:val="left"/>
        <w:rPr>
          <w:sz w:val="22"/>
        </w:rPr>
      </w:pPr>
      <w:r>
        <w:rPr/>
        <w:pict>
          <v:shape style="position:absolute;margin-left:56.692902pt;margin-top:33.758522pt;width:328.85pt;height:.1pt;mso-position-horizontal-relative:page;mso-position-vertical-relative:paragraph;z-index:-15712768;mso-wrap-distance-left:0;mso-wrap-distance-right:0" coordorigin="1134,675" coordsize="6577,0" path="m1134,675l7710,675e" filled="false" stroked="true" strokeweight=".75pt" strokecolor="#9fa1a4">
            <v:path arrowok="t"/>
            <v:stroke dashstyle="solid"/>
            <w10:wrap type="topAndBottom"/>
          </v:shape>
        </w:pict>
      </w:r>
      <w:r>
        <w:rPr>
          <w:color w:val="231F20"/>
          <w:w w:val="115"/>
          <w:sz w:val="22"/>
        </w:rPr>
        <w:t>«Целевой»</w:t>
      </w:r>
      <w:r>
        <w:rPr>
          <w:color w:val="231F20"/>
          <w:spacing w:val="58"/>
          <w:w w:val="115"/>
          <w:sz w:val="22"/>
        </w:rPr>
        <w:t> </w:t>
      </w:r>
      <w:r>
        <w:rPr>
          <w:color w:val="231F20"/>
          <w:w w:val="115"/>
          <w:sz w:val="22"/>
        </w:rPr>
        <w:t>требует</w:t>
      </w:r>
      <w:r>
        <w:rPr>
          <w:color w:val="231F20"/>
          <w:spacing w:val="58"/>
          <w:w w:val="115"/>
          <w:sz w:val="22"/>
        </w:rPr>
        <w:t> </w:t>
      </w:r>
      <w:r>
        <w:rPr>
          <w:color w:val="231F20"/>
          <w:w w:val="115"/>
          <w:sz w:val="22"/>
        </w:rPr>
        <w:t>доработки/</w:t>
      </w:r>
      <w:r>
        <w:rPr>
          <w:color w:val="231F20"/>
          <w:spacing w:val="58"/>
          <w:w w:val="115"/>
          <w:sz w:val="22"/>
        </w:rPr>
        <w:t> </w:t>
      </w:r>
      <w:r>
        <w:rPr>
          <w:color w:val="231F20"/>
          <w:w w:val="115"/>
          <w:sz w:val="22"/>
        </w:rPr>
        <w:t>что</w:t>
      </w:r>
      <w:r>
        <w:rPr>
          <w:color w:val="231F20"/>
          <w:spacing w:val="58"/>
          <w:w w:val="115"/>
          <w:sz w:val="22"/>
        </w:rPr>
        <w:t> </w:t>
      </w:r>
      <w:r>
        <w:rPr>
          <w:color w:val="231F20"/>
          <w:w w:val="115"/>
          <w:sz w:val="22"/>
        </w:rPr>
        <w:t>непонятно/</w:t>
      </w:r>
      <w:r>
        <w:rPr>
          <w:color w:val="231F20"/>
          <w:spacing w:val="58"/>
          <w:w w:val="115"/>
          <w:sz w:val="22"/>
        </w:rPr>
        <w:t> </w:t>
      </w:r>
      <w:r>
        <w:rPr>
          <w:color w:val="231F20"/>
          <w:w w:val="115"/>
          <w:sz w:val="22"/>
        </w:rPr>
        <w:t>что</w:t>
      </w:r>
      <w:r>
        <w:rPr>
          <w:color w:val="231F20"/>
          <w:spacing w:val="-64"/>
          <w:w w:val="115"/>
          <w:sz w:val="22"/>
        </w:rPr>
        <w:t> </w:t>
      </w:r>
      <w:r>
        <w:rPr>
          <w:color w:val="231F20"/>
          <w:w w:val="115"/>
          <w:sz w:val="22"/>
        </w:rPr>
        <w:t>можно</w:t>
      </w:r>
      <w:r>
        <w:rPr>
          <w:color w:val="231F20"/>
          <w:spacing w:val="-5"/>
          <w:w w:val="115"/>
          <w:sz w:val="22"/>
        </w:rPr>
        <w:t> </w:t>
      </w:r>
      <w:r>
        <w:rPr>
          <w:color w:val="231F20"/>
          <w:w w:val="115"/>
          <w:sz w:val="22"/>
        </w:rPr>
        <w:t>добавить/</w:t>
      </w:r>
      <w:r>
        <w:rPr>
          <w:color w:val="231F20"/>
          <w:spacing w:val="-4"/>
          <w:w w:val="115"/>
          <w:sz w:val="22"/>
        </w:rPr>
        <w:t> </w:t>
      </w:r>
      <w:r>
        <w:rPr>
          <w:color w:val="231F20"/>
          <w:w w:val="115"/>
          <w:sz w:val="22"/>
        </w:rPr>
        <w:t>исключить.</w:t>
      </w:r>
    </w:p>
    <w:p>
      <w:pPr>
        <w:pStyle w:val="ListParagraph"/>
        <w:numPr>
          <w:ilvl w:val="0"/>
          <w:numId w:val="8"/>
        </w:numPr>
        <w:tabs>
          <w:tab w:pos="517" w:val="left" w:leader="none"/>
        </w:tabs>
        <w:spacing w:line="254" w:lineRule="auto" w:before="95" w:after="0"/>
        <w:ind w:left="516" w:right="405" w:hanging="243"/>
        <w:jc w:val="both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Ваш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взгляд,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раздела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«Содер-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жательный»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обладает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полнотой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понятно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восприятия?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54" w:lineRule="auto" w:before="0" w:after="0"/>
        <w:ind w:left="569" w:right="405" w:hanging="296"/>
        <w:jc w:val="both"/>
        <w:rPr>
          <w:sz w:val="22"/>
        </w:rPr>
      </w:pPr>
      <w:r>
        <w:rPr>
          <w:color w:val="231F20"/>
          <w:w w:val="110"/>
          <w:sz w:val="22"/>
        </w:rPr>
        <w:t>На Ваш взгляд, содержание раздела «Содержатель-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ный»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структурировано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логично?</w:t>
      </w: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40" w:lineRule="auto" w:before="0" w:after="0"/>
        <w:ind w:left="572" w:right="0" w:hanging="300"/>
        <w:jc w:val="both"/>
        <w:rPr>
          <w:sz w:val="22"/>
        </w:rPr>
      </w:pPr>
      <w:r>
        <w:rPr>
          <w:color w:val="231F20"/>
          <w:w w:val="110"/>
          <w:sz w:val="22"/>
        </w:rPr>
        <w:t>Напишите,  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пожалуйста,   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что   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именно   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в   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разделе</w:t>
      </w:r>
    </w:p>
    <w:p>
      <w:pPr>
        <w:spacing w:line="254" w:lineRule="auto" w:before="15"/>
        <w:ind w:left="572" w:right="405" w:firstLine="0"/>
        <w:jc w:val="both"/>
        <w:rPr>
          <w:sz w:val="22"/>
        </w:rPr>
      </w:pPr>
      <w:r>
        <w:rPr/>
        <w:pict>
          <v:shape style="position:absolute;margin-left:56.692902pt;margin-top:33.931137pt;width:328.85pt;height:.1pt;mso-position-horizontal-relative:page;mso-position-vertical-relative:paragraph;z-index:-15712256;mso-wrap-distance-left:0;mso-wrap-distance-right:0" coordorigin="1134,679" coordsize="6577,0" path="m1134,679l7710,679e" filled="false" stroked="true" strokeweight=".75pt" strokecolor="#9fa1a4">
            <v:path arrowok="t"/>
            <v:stroke dashstyle="solid"/>
            <w10:wrap type="topAndBottom"/>
          </v:shape>
        </w:pict>
      </w:r>
      <w:r>
        <w:rPr>
          <w:color w:val="231F20"/>
          <w:w w:val="110"/>
          <w:sz w:val="22"/>
        </w:rPr>
        <w:t>«Содержательный»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требует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доработки/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непонят-</w:t>
      </w:r>
      <w:r>
        <w:rPr>
          <w:color w:val="231F20"/>
          <w:spacing w:val="-62"/>
          <w:w w:val="110"/>
          <w:sz w:val="22"/>
        </w:rPr>
        <w:t> </w:t>
      </w:r>
      <w:r>
        <w:rPr>
          <w:color w:val="231F20"/>
          <w:w w:val="110"/>
          <w:sz w:val="22"/>
        </w:rPr>
        <w:t>но/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можно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добавить/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исключить.</w:t>
      </w:r>
    </w:p>
    <w:p>
      <w:pPr>
        <w:pStyle w:val="ListParagraph"/>
        <w:numPr>
          <w:ilvl w:val="0"/>
          <w:numId w:val="9"/>
        </w:numPr>
        <w:tabs>
          <w:tab w:pos="517" w:val="left" w:leader="none"/>
        </w:tabs>
        <w:spacing w:line="254" w:lineRule="auto" w:before="91" w:after="0"/>
        <w:ind w:left="516" w:right="405" w:hanging="243"/>
        <w:jc w:val="left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Ваш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взгляд,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раздела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«Организацион-</w:t>
      </w:r>
      <w:r>
        <w:rPr>
          <w:color w:val="231F20"/>
          <w:spacing w:val="-61"/>
          <w:w w:val="110"/>
          <w:sz w:val="22"/>
        </w:rPr>
        <w:t> </w:t>
      </w:r>
      <w:r>
        <w:rPr>
          <w:color w:val="231F20"/>
          <w:w w:val="110"/>
          <w:sz w:val="22"/>
        </w:rPr>
        <w:t>ный» обладает полнотой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 понятно 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восприятия?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54" w:lineRule="auto" w:before="0" w:after="0"/>
        <w:ind w:left="569" w:right="405" w:hanging="296"/>
        <w:jc w:val="left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35"/>
          <w:w w:val="110"/>
          <w:sz w:val="22"/>
        </w:rPr>
        <w:t> </w:t>
      </w:r>
      <w:r>
        <w:rPr>
          <w:color w:val="231F20"/>
          <w:w w:val="110"/>
          <w:sz w:val="22"/>
        </w:rPr>
        <w:t>Ваш</w:t>
      </w:r>
      <w:r>
        <w:rPr>
          <w:color w:val="231F20"/>
          <w:spacing w:val="36"/>
          <w:w w:val="110"/>
          <w:sz w:val="22"/>
        </w:rPr>
        <w:t> </w:t>
      </w:r>
      <w:r>
        <w:rPr>
          <w:color w:val="231F20"/>
          <w:w w:val="110"/>
          <w:sz w:val="22"/>
        </w:rPr>
        <w:t>взгляд,</w:t>
      </w:r>
      <w:r>
        <w:rPr>
          <w:color w:val="231F20"/>
          <w:spacing w:val="35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36"/>
          <w:w w:val="110"/>
          <w:sz w:val="22"/>
        </w:rPr>
        <w:t> </w:t>
      </w:r>
      <w:r>
        <w:rPr>
          <w:color w:val="231F20"/>
          <w:w w:val="110"/>
          <w:sz w:val="22"/>
        </w:rPr>
        <w:t>раздела</w:t>
      </w:r>
      <w:r>
        <w:rPr>
          <w:color w:val="231F20"/>
          <w:spacing w:val="35"/>
          <w:w w:val="110"/>
          <w:sz w:val="22"/>
        </w:rPr>
        <w:t> </w:t>
      </w:r>
      <w:r>
        <w:rPr>
          <w:color w:val="231F20"/>
          <w:w w:val="110"/>
          <w:sz w:val="22"/>
        </w:rPr>
        <w:t>«Организацион-</w:t>
      </w:r>
      <w:r>
        <w:rPr>
          <w:color w:val="231F20"/>
          <w:spacing w:val="-61"/>
          <w:w w:val="110"/>
          <w:sz w:val="22"/>
        </w:rPr>
        <w:t> </w:t>
      </w:r>
      <w:r>
        <w:rPr>
          <w:color w:val="231F20"/>
          <w:w w:val="110"/>
          <w:sz w:val="22"/>
        </w:rPr>
        <w:t>ный»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структурировано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логично?</w:t>
      </w:r>
    </w:p>
    <w:p>
      <w:pPr>
        <w:pStyle w:val="ListParagraph"/>
        <w:numPr>
          <w:ilvl w:val="0"/>
          <w:numId w:val="9"/>
        </w:numPr>
        <w:tabs>
          <w:tab w:pos="573" w:val="left" w:leader="none"/>
          <w:tab w:pos="2055" w:val="left" w:leader="none"/>
          <w:tab w:pos="3738" w:val="left" w:leader="none"/>
          <w:tab w:pos="4397" w:val="left" w:leader="none"/>
          <w:tab w:pos="5523" w:val="left" w:leader="none"/>
          <w:tab w:pos="5937" w:val="left" w:leader="none"/>
        </w:tabs>
        <w:spacing w:line="240" w:lineRule="auto" w:before="0" w:after="0"/>
        <w:ind w:left="572" w:right="0" w:hanging="300"/>
        <w:jc w:val="left"/>
        <w:rPr>
          <w:sz w:val="22"/>
        </w:rPr>
      </w:pPr>
      <w:r>
        <w:rPr>
          <w:color w:val="231F20"/>
          <w:w w:val="110"/>
          <w:sz w:val="22"/>
        </w:rPr>
        <w:t>Напишите,</w:t>
        <w:tab/>
        <w:t>пожалуйста,</w:t>
        <w:tab/>
        <w:t>что</w:t>
        <w:tab/>
        <w:t>именно</w:t>
        <w:tab/>
        <w:t>в</w:t>
        <w:tab/>
        <w:t>разделе</w:t>
      </w:r>
    </w:p>
    <w:p>
      <w:pPr>
        <w:spacing w:line="254" w:lineRule="auto" w:before="15"/>
        <w:ind w:left="572" w:right="113" w:firstLine="0"/>
        <w:jc w:val="left"/>
        <w:rPr>
          <w:sz w:val="22"/>
        </w:rPr>
      </w:pPr>
      <w:r>
        <w:rPr>
          <w:color w:val="231F20"/>
          <w:w w:val="110"/>
          <w:sz w:val="22"/>
        </w:rPr>
        <w:t>«Организационный»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требует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доработки/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непонят-</w:t>
      </w:r>
      <w:r>
        <w:rPr>
          <w:color w:val="231F20"/>
          <w:spacing w:val="-61"/>
          <w:w w:val="110"/>
          <w:sz w:val="22"/>
        </w:rPr>
        <w:t> </w:t>
      </w:r>
      <w:r>
        <w:rPr>
          <w:color w:val="231F20"/>
          <w:w w:val="110"/>
          <w:sz w:val="22"/>
        </w:rPr>
        <w:t>но/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можно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добавить/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исключить.</w:t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</w:p>
    <w:p>
      <w:pPr>
        <w:spacing w:before="0"/>
        <w:ind w:left="273" w:right="0" w:firstLine="0"/>
        <w:jc w:val="left"/>
        <w:rPr>
          <w:sz w:val="22"/>
        </w:rPr>
      </w:pPr>
      <w:r>
        <w:rPr>
          <w:color w:val="231F20"/>
          <w:w w:val="110"/>
          <w:sz w:val="22"/>
        </w:rPr>
        <w:t>благодарим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проделанную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работу.</w:t>
      </w:r>
    </w:p>
    <w:p>
      <w:pPr>
        <w:spacing w:before="15"/>
        <w:ind w:left="273" w:right="0" w:firstLine="0"/>
        <w:jc w:val="left"/>
        <w:rPr>
          <w:sz w:val="22"/>
        </w:rPr>
      </w:pPr>
      <w:r>
        <w:rPr>
          <w:color w:val="231F20"/>
          <w:w w:val="110"/>
          <w:sz w:val="22"/>
        </w:rPr>
        <w:t>С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уважением,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Институт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воспитания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РАО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23"/>
        </w:rPr>
      </w:pPr>
    </w:p>
    <w:p>
      <w:pPr>
        <w:spacing w:before="98"/>
        <w:ind w:left="229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720001</wp:posOffset>
            </wp:positionH>
            <wp:positionV relativeFrom="paragraph">
              <wp:posOffset>-325124</wp:posOffset>
            </wp:positionV>
            <wp:extent cx="1121295" cy="112129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95" cy="112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0"/>
        </w:rPr>
        <w:t>ПРОйДИТЕ,</w:t>
      </w:r>
      <w:r>
        <w:rPr>
          <w:color w:val="231F20"/>
          <w:spacing w:val="39"/>
          <w:w w:val="110"/>
          <w:sz w:val="20"/>
        </w:rPr>
        <w:t> </w:t>
      </w:r>
      <w:r>
        <w:rPr>
          <w:color w:val="231F20"/>
          <w:w w:val="110"/>
          <w:sz w:val="20"/>
        </w:rPr>
        <w:t>ПОжАЛУйСТА,</w:t>
      </w:r>
    </w:p>
    <w:p>
      <w:pPr>
        <w:spacing w:before="13"/>
        <w:ind w:left="2291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ОбРАТНУю СВяЗь</w:t>
      </w:r>
    </w:p>
    <w:p>
      <w:pPr>
        <w:spacing w:after="0"/>
        <w:jc w:val="left"/>
        <w:rPr>
          <w:sz w:val="20"/>
        </w:rPr>
        <w:sectPr>
          <w:pgSz w:w="8960" w:h="12480"/>
          <w:pgMar w:header="0" w:footer="986" w:top="1100" w:bottom="1180" w:left="860" w:right="840"/>
        </w:sectPr>
      </w:pPr>
    </w:p>
    <w:p>
      <w:pPr>
        <w:pStyle w:val="BodyText"/>
        <w:ind w:left="0" w:right="0" w:firstLine="0"/>
        <w:jc w:val="left"/>
        <w:rPr>
          <w:sz w:val="20"/>
        </w:rPr>
      </w:pPr>
      <w:r>
        <w:rPr/>
        <w:pict>
          <v:rect style="position:absolute;margin-left:181.371994pt;margin-top:358.942017pt;width:4.194pt;height:4.194pt;mso-position-horizontal-relative:page;mso-position-vertical-relative:page;z-index:-15987200" filled="true" fillcolor="#2e2925" stroked="false">
            <v:fill type="solid"/>
            <w10:wrap type="none"/>
          </v:rect>
        </w:pict>
      </w:r>
      <w:r>
        <w:rPr/>
        <w:pict>
          <v:rect style="position:absolute;margin-left:168.789993pt;margin-top:358.942017pt;width:4.194pt;height:4.194pt;mso-position-horizontal-relative:page;mso-position-vertical-relative:page;z-index:-15986688" filled="true" fillcolor="#2e2925" stroked="false">
            <v:fill type="solid"/>
            <w10:wrap type="none"/>
          </v:rect>
        </w:pict>
      </w:r>
      <w:r>
        <w:rPr/>
        <w:pict>
          <v:shape style="position:absolute;margin-left:51.354004pt;margin-top:333.777008pt;width:29.4pt;height:29.4pt;mso-position-horizontal-relative:page;mso-position-vertical-relative:page;z-index:-15986176" coordorigin="1027,6676" coordsize="588,588" path="m1363,7179l1279,7179,1195,7179,1111,7179,1111,7095,1027,7095,1027,7263,1111,7263,1195,7263,1279,7263,1363,7263,1363,7179xm1363,6843l1279,6843,1195,6843,1195,7095,1279,7095,1363,7095,1363,6843xm1363,6676l1279,6676,1195,6676,1111,6676,1027,6676,1027,7095,1111,7095,1111,6759,1195,6759,1279,6759,1363,6759,1363,6676xm1447,6843l1363,6843,1363,7095,1447,7095,1447,6843xm1614,7095l1530,7095,1530,7179,1447,7179,1363,7179,1363,7263,1447,7263,1530,7263,1614,7263,1614,7095xm1614,6676l1530,6676,1447,6676,1363,6676,1363,6759,1447,6759,1530,6759,1530,7095,1614,7095,1614,6676xe" filled="true" fillcolor="#2e292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354004pt;margin-top:317.001007pt;width:8.4pt;height:12.6pt;mso-position-horizontal-relative:page;mso-position-vertical-relative:page;z-index:-15985664" coordorigin="1027,6340" coordsize="168,252" path="m1111,6508l1027,6508,1027,6592,1111,6592,1111,6508xm1195,6340l1111,6340,1027,6340,1027,6424,1111,6424,1111,6508,1195,6508,1195,6340xe" filled="true" fillcolor="#2e2925" stroked="false">
            <v:path arrowok="t"/>
            <v:fill type="solid"/>
            <w10:wrap type="none"/>
          </v:shape>
        </w:pict>
      </w:r>
      <w:r>
        <w:rPr/>
        <w:pict>
          <v:rect style="position:absolute;margin-left:375.317993pt;margin-top:359.904022pt;width:4.194pt;height:4.194pt;mso-position-horizontal-relative:page;mso-position-vertical-relative:page;z-index:-15985152" filled="true" fillcolor="#2e2925" stroked="false">
            <v:fill type="solid"/>
            <w10:wrap type="none"/>
          </v:rect>
        </w:pict>
      </w:r>
      <w:r>
        <w:rPr/>
        <w:pict>
          <v:rect style="position:absolute;margin-left:350.153015pt;margin-top:359.904022pt;width:4.194pt;height:4.194pt;mso-position-horizontal-relative:page;mso-position-vertical-relative:page;z-index:-15984640" filled="true" fillcolor="#2e2925" stroked="false">
            <v:fill type="solid"/>
            <w10:wrap type="none"/>
          </v:rect>
        </w:pic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13"/>
        </w:rPr>
      </w:pPr>
    </w:p>
    <w:p>
      <w:pPr>
        <w:tabs>
          <w:tab w:pos="3962" w:val="left" w:leader="none"/>
        </w:tabs>
        <w:spacing w:line="240" w:lineRule="auto"/>
        <w:ind w:left="167" w:right="0" w:firstLine="0"/>
        <w:rPr>
          <w:sz w:val="20"/>
        </w:rPr>
      </w:pPr>
      <w:r>
        <w:rPr>
          <w:position w:val="2"/>
          <w:sz w:val="20"/>
        </w:rPr>
        <w:pict>
          <v:group style="width:138.450pt;height:138.450pt;mso-position-horizontal-relative:char;mso-position-vertical-relative:line" coordorigin="0,0" coordsize="2769,2769">
            <v:shape style="position:absolute;left:0;top:0;width:2769;height:2769" coordorigin="0,0" coordsize="2769,2769" path="m84,1510l0,1510,0,1594,84,1594,84,1510xm168,1342l84,1342,0,1342,0,1426,84,1426,168,1426,168,1342xm252,1510l168,1510,168,1594,252,1594,252,1510xm252,839l168,839,168,671,84,671,84,923,168,923,252,923,252,839xm336,1929l252,1929,252,2013,336,2013,336,1929xm336,1594l252,1594,252,1678,168,1678,168,1594,84,1594,84,1678,0,1678,0,1762,84,1762,168,1762,252,1762,336,1762,336,1594xm336,1426l252,1426,252,1510,336,1510,336,1426xm336,923l252,923,252,1007,168,1007,168,923,84,923,84,1091,168,1091,168,1174,84,1174,84,1091,0,1091,0,1258,84,1258,168,1258,168,1342,252,1342,336,1342,336,923xm336,671l252,671,252,755,336,755,336,671xm336,503l252,503,168,503,84,503,84,168,0,168,0,587,84,587,168,587,252,587,336,587,336,503xm336,168l252,168,168,168,168,420,252,420,336,420,336,168xm336,0l252,0,168,0,84,0,0,0,0,168,84,168,84,84,168,84,252,84,336,84,336,0xm419,1342l336,1342,336,1426,419,1426,419,1342xm419,168l336,168,336,420,419,420,419,168xm503,1426l419,1426,419,1510,503,1510,503,1426xm503,1258l419,1258,419,1342,503,1342,503,1258xm587,1510l503,1510,503,1594,587,1594,587,1510xm587,1007l503,1007,419,1007,419,923,336,923,336,1258,419,1258,419,1174,503,1174,503,1091,587,1091,587,1007xm587,168l503,168,503,503,419,503,336,503,336,587,419,587,503,587,587,587,587,168xm587,0l503,0,419,0,336,0,336,84,419,84,503,84,503,168,587,168,587,0xm671,839l587,839,503,839,503,923,587,923,671,923,671,839xm755,2097l671,2097,671,2013,587,2013,503,2013,503,1929,419,1929,419,2097,503,2097,587,2097,671,2097,671,2181,755,2181,755,2097xm755,168l671,168,671,336,755,336,755,168xm755,0l671,0,671,84,755,84,755,0xm839,839l755,839,755,923,839,923,839,839xm923,2181l839,2181,755,2181,671,2181,671,2349,755,2349,839,2349,923,2349,923,2181xm923,1510l839,1510,839,1594,923,1594,923,1510xm923,671l839,671,839,587,755,587,755,420,671,420,671,671,587,671,503,671,419,671,419,755,336,755,336,923,419,923,419,839,503,839,503,755,587,755,671,755,671,839,755,839,755,755,839,755,839,839,923,839,923,671xm923,420l839,420,839,587,923,587,923,420xm923,168l839,168,839,336,923,336,923,168xm1007,2601l923,2601,839,2601,755,2601,671,2601,671,2684,755,2684,755,2768,839,2768,839,2684,923,2684,1007,2684,1007,2601xm1007,1678l923,1678,839,1678,755,1678,755,1762,671,1762,671,1594,587,1594,587,1678,503,1678,419,1678,419,1510,336,1510,336,1846,336,1929,419,1929,419,1846,503,1846,503,1762,587,1762,587,1846,503,1846,503,1929,587,1929,671,1929,671,2013,755,2013,839,2013,839,1846,839,1762,923,1762,1007,1762,1007,1678xm1007,1258l923,1258,923,1174,839,1174,839,1091,923,1091,923,923,839,923,839,1007,755,1007,755,923,671,923,671,1091,755,1091,755,1174,755,1258,755,1342,671,1342,671,1258,755,1258,755,1174,671,1174,671,1091,587,1091,587,1174,503,1174,503,1258,587,1258,587,1342,503,1342,503,1426,587,1426,671,1426,755,1426,755,1510,839,1510,839,1426,839,1342,923,1342,923,1426,1007,1426,1007,1258xm1007,0l923,0,839,0,839,168,923,168,923,84,1007,84,1007,0xm1090,2684l1007,2684,1007,2768,1090,2768,1090,2684xm1090,2181l1007,2181,1007,2349,923,2349,923,2433,839,2433,755,2433,671,2433,671,2517,755,2517,755,2600,839,2600,839,2517,923,2517,923,2600,1007,2600,1007,2517,1090,2517,1090,2181xm1090,1929l1007,1929,923,1929,923,2013,1007,2013,1007,2097,1090,2097,1090,1929xm1090,1762l1007,1762,1007,1846,1090,1846,1090,1762xm1090,755l1007,755,1007,923,1090,923,1090,755xm1090,420l1007,420,1007,587,1090,587,1090,420xm1090,168l1007,168,1007,252,1090,252,1090,168xm1174,2517l1090,2517,1090,2600,1174,2600,1174,2517xm1174,252l1090,252,1090,420,1174,420,1174,252xm1174,84l1090,84,1090,168,1174,168,1174,84xm1258,923l1174,923,1090,923,1090,1007,1174,1007,1258,1007,1258,923xm1342,2433l1258,2433,1258,2517,1342,2517,1342,2433xm1342,2181l1258,2181,1174,2181,1090,2181,1090,2265,1174,2265,1174,2349,1258,2349,1258,2265,1342,2265,1342,2181xm1342,0l1258,0,1174,0,1174,84,1258,84,1258,168,1342,168,1342,0xm1426,2517l1342,2517,1342,2600,1426,2600,1426,2517xm1426,755l1342,755,1342,671,1258,671,1258,420,1174,420,1174,587,1090,587,1090,839,1174,839,1174,923,1258,923,1258,839,1342,839,1426,839,1426,755xm1510,2684l1426,2684,1426,2601,1342,2601,1258,2601,1174,2601,1090,2601,1090,2684,1174,2684,1258,2684,1258,2768,1342,2768,1426,2768,1510,2768,1510,2684xm1510,2349l1426,2349,1426,2517,1510,2517,1510,2349xm1510,2181l1426,2181,1426,2265,1510,2265,1510,2181xm1510,1929l1426,1929,1342,1929,1342,1846,1258,1846,1174,1846,1174,1762,1090,1762,1090,1846,1090,1929,1174,1929,1258,1929,1258,2013,1174,2013,1174,2097,1090,2097,1090,2181,1174,2181,1174,2097,1258,2097,1342,2097,1342,2181,1426,2181,1426,2013,1510,2013,1510,1929xm1510,1762l1426,1762,1426,1846,1510,1846,1510,1762xm1510,923l1426,923,1342,923,1342,1007,1426,1007,1510,1007,1510,923xm1510,839l1426,839,1426,923,1510,923,1510,839xm1510,587l1426,587,1426,671,1510,671,1510,587xm1510,168l1426,168,1342,168,1342,587,1426,587,1426,503,1510,503,1510,420,1426,420,1426,336,1510,336,1510,168xm1510,84l1426,84,1426,168,1510,168,1510,84xm1594,2601l1510,2601,1510,2684,1594,2684,1594,2601xm1594,755l1510,755,1510,839,1594,839,1594,755xm1678,839l1594,839,1594,923,1678,923,1678,839xm1678,336l1594,336,1594,420,1678,420,1678,336xm1678,0l1594,0,1594,84,1678,84,1678,0xm1762,2433l1678,2433,1678,2349,1594,2349,1510,2349,1510,2433,1594,2433,1594,2517,1678,2517,1762,2517,1762,2433xm1762,2181l1678,2181,1678,2265,1762,2265,1762,2181xm1762,2013l1678,2013,1594,2013,1510,2013,1510,2181,1594,2181,1678,2181,1678,2097,1762,2097,1762,2013xm1762,1762l1678,1762,1594,1762,1510,1762,1510,1846,1594,1846,1678,1846,1678,1929,1762,1929,1762,1846,1762,1762xm1762,923l1678,923,1594,923,1594,1007,1678,1007,1762,1007,1762,923xm1762,755l1678,755,1678,839,1762,839,1762,755xm1762,420l1678,420,1678,587,1594,587,1594,503,1510,503,1510,671,1594,671,1594,755,1678,755,1678,671,1762,671,1762,420xm1762,168l1678,168,1594,168,1594,252,1678,252,1762,252,1762,168xm1845,2601l1762,2601,1762,2768,1845,2768,1845,2601xm1845,2181l1762,2181,1762,2265,1845,2265,1845,2181xm1845,1594l1762,1594,1762,1678,1845,1678,1845,1594xm1929,2517l1845,2517,1845,2433,1762,2433,1762,2600,1845,2600,1929,2600,1929,2517xm1929,2349l1845,2349,1845,2433,1929,2433,1929,2349xm1929,1846l1845,1846,1762,1846,1762,2097,1845,2097,1845,2181,1929,2181,1929,2097,1845,2097,1845,1929,1929,1929,1929,1846xm1929,1678l1845,1678,1845,1762,1929,1762,1929,1678xm1929,1510l1845,1510,1845,1594,1929,1594,1929,1510xm1929,1091l1845,1091,1845,1174,1762,1174,1762,1426,1762,1510,1845,1510,1845,1426,1845,1342,1929,1342,1929,1091xm1929,923l1845,923,1762,923,1762,1091,1845,1091,1845,1007,1929,1007,1929,923xm1929,252l1845,252,1845,336,1762,336,1762,420,1845,420,1845,587,1762,587,1762,755,1845,755,1845,671,1929,671,1929,252xm1929,0l1845,0,1762,0,1762,168,1845,168,1929,168,1929,0xm2013,2433l1929,2433,1929,2517,2013,2517,2013,2433xm2013,1174l1929,1174,1929,1342,2013,1342,2013,1174xm2013,336l1929,336,1929,420,2013,420,2013,336xm2097,2517l2013,2517,2013,2600,2097,2600,2097,2517xm2097,1342l2013,1342,2013,1426,1929,1426,1929,1510,2013,1510,2013,1594,2097,1594,2097,1426,2097,1342xm2097,84l2013,84,2013,84,2013,0,1929,0,1929,84,1929,168,1929,168,1929,252,2013,252,2097,252,2097,168,2013,168,2013,168,2097,168,2097,84xm2181,2684l2097,2684,2097,2601,2013,2601,2013,2768,2097,2768,2181,2768,2181,2684xm2181,2349l2097,2349,2097,2181,2013,2181,2013,2433,2097,2433,2181,2433,2181,2349xm2181,1678l2097,1678,2013,1678,2013,1594,1929,1594,1929,1678,1929,1762,2013,1762,2013,1846,2013,2181,2097,2181,2097,2097,2181,2097,2181,1929,2097,1929,2097,1846,2181,1846,2181,1678xm2181,1007l2097,1007,2013,1007,1929,1007,1929,1091,2013,1091,2013,1174,2097,1174,2097,1258,2181,1258,2181,1007xm2181,671l2097,671,2097,503,2013,503,2013,922,2013,923,2013,1006,2097,1006,2097,923,2181,923,2181,671xm2265,2601l2181,2601,2181,2684,2265,2684,2265,2601xm2265,2349l2181,2349,2181,2517,2265,2517,2265,2349xm2265,2181l2181,2181,2181,2265,2265,2265,2265,2181xm2265,1762l2181,1762,2181,1846,2181,2097,2265,2097,2265,1846,2265,1762xm2265,1510l2181,1510,2181,1594,2265,1594,2265,1510xm2265,1007l2181,1007,2181,1426,2265,1426,2265,1007xm2265,671l2181,671,2181,923,2265,923,2265,671xm2265,168l2181,168,2181,587,2265,587,2265,168xm2265,0l2181,0,2181,168,2265,168,2265,0xm2349,1594l2265,1594,2265,1678,2349,1678,2349,1594xm2349,1426l2265,1426,2265,1510,2349,1510,2349,1426xm2349,1174l2265,1174,2265,1258,2349,1258,2349,1174xm2349,1007l2265,1007,2265,1091,2349,1091,2349,1007xm2433,2181l2349,2181,2349,2349,2265,2349,2265,2433,2349,2433,2349,2600,2433,2600,2433,2181xm2433,2013l2349,2013,2265,2013,2265,2097,2349,2097,2349,2181,2433,2181,2433,2013xm2433,1846l2349,1846,2349,1929,2433,1929,2433,1846xm2433,1258l2349,1258,2349,1426,2433,1426,2433,1258xm2433,1091l2349,1091,2349,1174,2433,1174,2433,1091xm2433,923l2349,923,2349,1007,2433,1007,2433,923xm2433,839l2349,839,2349,671,2265,671,2265,923,2349,923,2433,923,2433,839xm2433,503l2349,503,2265,503,2265,587,2349,587,2433,587,2433,503xm2433,168l2349,168,2349,420,2433,420,2433,168xm2433,0l2349,0,2265,0,2265,84,2349,84,2433,84,2433,0xm2516,1342l2433,1342,2433,1426,2433,1510,2516,1510,2516,1426,2516,1342xm2516,923l2433,923,2433,1091,2516,1091,2516,923xm2600,1846l2516,1846,2516,1929,2600,1929,2600,1846xm2600,839l2516,839,2516,923,2600,923,2600,839xm2600,671l2516,671,2433,671,2433,755,2516,755,2600,755,2600,671xm2600,168l2516,168,2433,168,2433,420,2516,420,2600,420,2600,168xm2684,2433l2600,2433,2516,2433,2516,2349,2433,2349,2433,2600,2516,2600,2516,2517,2600,2517,2684,2517,2684,2433xm2684,2181l2600,2181,2516,2181,2433,2181,2433,2265,2516,2265,2600,2265,2600,2349,2684,2349,2684,2181xm2684,2013l2600,2013,2516,2013,2516,1929,2433,1929,2433,2181,2516,2181,2516,2097,2600,2097,2684,2097,2684,2013xm2684,1762l2600,1762,2600,1846,2684,1846,2684,1762xm2684,1510l2600,1510,2600,1510,2516,1510,2516,1594,2600,1594,2600,1678,2684,1678,2684,1510xm2684,923l2600,923,2600,1174,2516,1174,2516,1258,2600,1258,2600,1426,2684,1426,2684,923xm2684,503l2600,503,2516,503,2433,503,2433,587,2516,587,2600,587,2684,587,2684,503xm2684,0l2600,0,2516,0,2433,0,2433,84,2516,84,2600,84,2684,84,2684,0xm2768,2517l2684,2517,2684,2600,2768,2600,2768,2517xm2768,2349l2684,2349,2684,2433,2768,2433,2768,2349xm2768,2013l2684,2013,2684,2181,2768,2181,2768,2013xm2768,1678l2684,1678,2684,1846,2684,1929,2768,1929,2768,1846,2768,1678xm2768,1510l2684,1510,2684,1594,2768,1594,2768,1510xm2768,923l2684,923,2684,1174,2768,1174,2768,923xm2768,671l2684,671,2684,923,2768,923,2768,671xm2768,168l2684,168,2684,587,2768,587,2768,168xm2768,0l2684,0,2684,168,2768,168,2768,0xe" filled="true" fillcolor="#2e2925" stroked="false">
              <v:path arrowok="t"/>
              <v:fill type="solid"/>
            </v:shape>
            <v:shape style="position:absolute;left:1105;top:1147;width:557;height:472" type="#_x0000_t75" stroked="false">
              <v:imagedata r:id="rId9" o:title=""/>
            </v:shape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138.450pt;height:138.450pt;mso-position-horizontal-relative:char;mso-position-vertical-relative:line" coordorigin="0,0" coordsize="2769,2769">
            <v:shape style="position:absolute;left:0;top:0;width:2769;height:2769" coordorigin="0,0" coordsize="2769,2769" path="m84,2181l0,2181,0,2265,0,2768,84,2768,84,2265,84,2181xm84,2013l0,2013,0,2097,84,2097,84,2013xm84,1762l0,1762,0,1845,84,1845,84,1762xm84,1510l0,1510,0,1594,84,1594,84,1510xm84,1258l0,1258,0,1342,84,1342,84,1258xm84,839l0,839,0,1258,84,1258,84,839xm84,755l0,755,0,839,84,839,84,755xm84,0l0,0,0,503,0,587,84,587,84,503,84,0xm168,923l84,923,84,1007,168,1007,168,923xm252,1929l168,1929,168,2013,84,2013,84,2097,168,2097,252,2097,252,2013,252,1929xm252,1007l168,1007,168,1258,252,1258,252,1007xm252,755l168,755,168,671,84,671,84,839,168,839,252,839,252,755xm336,1258l252,1258,168,1258,84,1258,84,1510,168,1510,168,1342,252,1342,336,1342,336,1258xm336,923l252,923,252,1007,336,1007,336,923xm419,2349l336,2349,252,2349,168,2349,168,2600,252,2600,336,2600,419,2600,419,2349xm419,671l336,671,336,755,419,755,419,671xm419,168l336,168,252,168,168,168,168,419,252,419,336,419,419,419,419,168xm503,2684l419,2684,336,2684,252,2684,168,2684,84,2684,84,2768,168,2768,252,2768,336,2768,419,2768,503,2768,503,2684xm503,2181l419,2181,336,2181,252,2181,168,2181,84,2181,84,2265,168,2265,252,2265,336,2265,419,2265,503,2265,503,2181xm503,1762l419,1762,419,1678,336,1678,336,1594,336,1510,252,1510,252,1594,252,1762,168,1762,168,1678,84,1678,84,1845,168,1845,252,1845,252,1762,336,1762,419,1762,419,1845,336,1845,336,2013,336,2097,419,2097,419,2013,503,2013,503,1845,503,1762xm503,1510l419,1510,419,1594,503,1594,503,1510xm503,1258l419,1258,419,1342,336,1342,336,1510,419,1510,419,1426,503,1426,503,1258xm503,1007l419,1007,419,1258,503,1258,503,1007xm503,839l419,839,419,923,503,923,503,839xm503,503l419,503,336,503,252,503,168,503,84,503,84,587,168,587,252,587,336,587,419,587,503,587,503,503xm503,0l419,0,336,0,252,0,168,0,84,0,84,84,168,84,252,84,336,84,419,84,503,84,503,0xm587,2181l503,2181,503,2265,503,2768,587,2768,587,2265,587,2181xm587,1845l503,1845,503,1929,587,1929,587,1845xm587,1678l503,1678,503,1762,587,1762,587,1678xm587,1510l503,1510,503,1594,587,1594,587,1510xm587,1174l503,1174,503,1258,587,1258,587,1174xm587,671l503,671,503,755,587,755,587,671xm587,0l503,0,503,503,503,587,587,587,587,503,587,0xm671,1929l587,1929,587,2013,503,2013,503,2097,587,2097,671,2097,671,2013,671,1929xm671,1258l587,1258,587,1342,503,1342,503,1426,587,1426,671,1426,671,1258xm671,839l587,839,503,839,503,923,587,923,587,1007,503,1007,503,1090,587,1090,671,1090,671,839xm755,168l671,168,671,252,755,252,755,168xm839,2516l755,2516,755,2600,671,2600,671,2684,755,2684,839,2684,839,2516xm839,671l755,671,671,671,671,755,587,755,587,839,671,839,755,839,755,755,839,755,839,671xm923,2349l839,2349,839,2265,839,2097,755,2097,671,2097,671,2181,755,2181,755,2265,755,2349,671,2349,671,2433,755,2433,839,2433,839,2516,923,2516,923,2349xm923,1845l839,1845,755,1845,755,2013,839,2013,839,2097,923,2097,923,2013,923,1845xm923,1594l839,1594,839,1678,923,1678,923,1594xm923,1258l839,1258,839,1426,755,1426,671,1426,671,1594,587,1594,587,1678,671,1678,671,1762,755,1762,755,1594,755,1510,839,1510,923,1510,923,1258xm923,1174l839,1174,839,1090,755,1090,755,1258,839,1258,923,1258,923,1174xm923,839l839,839,755,839,755,1007,839,1007,923,1007,923,839xm923,503l839,503,839,587,923,587,923,503xm923,336l839,336,839,252,755,252,755,336,671,336,671,503,671,587,755,587,755,503,755,419,839,419,923,419,923,336xm1007,2349l923,2349,923,2433,1007,2433,1007,2349xm1258,2516l1174,2516,1090,2516,1090,2433,1007,2433,1007,2516,923,2516,923,2684,1007,2684,1090,2684,1090,2600,1174,2600,1174,2768,1258,2768,1258,2516xm1258,2013l1174,2013,1090,2013,1007,2013,1007,2181,1090,2181,1090,2265,1090,2433,1174,2433,1258,2433,1258,2349,1174,2349,1174,2265,1258,2265,1258,2013xm1258,1762l1174,1762,1090,1762,1090,1678,1007,1678,1007,1594,1007,1510,923,1510,923,1594,923,1845,923,2013,1007,2013,1007,1929,1090,1929,1090,1845,1007,1845,1007,1762,1090,1762,1090,1845,1174,1845,1258,1845,1258,1762xm1258,923l1174,923,1174,839,1090,839,1007,839,923,839,923,1174,1007,1174,1007,1007,1090,1007,1174,1007,1258,1007,1258,923xm1258,336l1174,336,1174,419,1258,419,1258,336xm1258,168l1174,168,1174,252,1258,252,1258,168xm1258,0l1174,0,1090,0,1007,0,1007,252,923,252,923,419,1007,419,1007,503,1007,839,1090,839,1090,755,1174,755,1258,755,1258,503,1174,503,1174,671,1090,671,1090,503,1174,503,1174,419,1090,419,1090,336,1174,336,1174,252,1090,252,1090,84,1174,84,1258,84,1258,0xm1342,1929l1258,1929,1258,2013,1258,2181,1342,2181,1342,2013,1342,1929xm1426,2684l1342,2684,1342,2601,1258,2601,1258,2685,1258,2769,1342,2769,1342,2768,1342,2768,1426,2768,1426,2684xm1426,2349l1342,2349,1342,2349,1342,2349,1342,2349,1342,2265,1258,2265,1258,2349,1258,2433,1342,2433,1342,2516,1426,2516,1426,2349xm1426,839l1342,839,1342,923,1426,923,1426,839xm1426,84l1342,84,1342,0,1258,0,1258,84,1342,84,1342,168,1258,168,1258,252,1342,252,1342,168,1426,168,1426,84xm1594,839l1510,839,1510,923,1594,923,1594,839xm1678,2684l1594,2684,1594,2600,1510,2600,1510,2768,1594,2768,1678,2768,1678,2684xm1678,2433l1594,2433,1594,2516,1678,2516,1678,2433xm1678,1762l1594,1762,1594,1845,1594,1929,1510,1929,1510,1845,1426,1845,1426,2013,1510,2013,1510,2097,1426,2097,1426,2265,1426,2349,1510,2349,1510,2265,1510,2181,1594,2181,1594,2013,1678,2013,1678,1845,1678,1762xm1678,336l1594,336,1594,419,1678,419,1678,336xm1678,0l1594,0,1594,84,1510,84,1510,168,1426,168,1426,336,1342,336,1342,336,1342,335,1258,335,1258,419,1258,503,1342,503,1342,419,1342,419,1426,419,1426,503,1342,503,1342,587,1342,587,1258,587,1258,671,1342,671,1342,755,1258,755,1258,839,1342,839,1342,755,1426,755,1426,839,1510,839,1510,671,1594,671,1678,671,1678,587,1594,587,1594,503,1510,503,1510,587,1426,587,1342,587,1342,587,1426,587,1426,503,1510,503,1510,252,1594,252,1594,168,1678,168,1678,0xm1762,839l1678,839,1678,1007,1762,1007,1762,839xm1845,2517l1762,2517,1762,2516,1762,2433,1678,2433,1678,2517,1678,2601,1762,2601,1762,2684,1678,2684,1678,2768,1762,2768,1762,2769,1762,2769,1762,2768,1845,2768,1845,2685,1845,2684,1845,2517xm1845,1929l1762,1929,1762,1929,1678,1929,1678,2013,1762,2013,1762,2181,1678,2181,1678,2265,1762,2265,1762,2181,1762,2181,1845,2181,1845,2181,1845,2013,1845,1929xm1845,1510l1762,1510,1762,1594,1762,1678,1678,1678,1678,1762,1762,1762,1762,1678,1845,1678,1845,1594,1845,1510xm1845,1090l1762,1090,1762,1174,1845,1174,1845,1090xm1845,168l1762,168,1762,85,1678,85,1678,169,1678,253,1762,253,1762,419,1678,419,1678,503,1678,503,1678,587,1678,671,1762,671,1762,671,1762,839,1845,839,1845,587,1762,587,1762,587,1762,587,1762,587,1762,503,1762,503,1762,419,1845,419,1845,168xm1929,2265l1845,2265,1845,2433,1929,2433,1929,2265xm1929,503l1845,503,1845,587,1929,587,1929,503xm1929,252l1845,252,1845,419,1929,419,1929,252xm2013,2600l1929,2600,1845,2600,1845,2768,1929,2768,1929,2684,2013,2684,2013,2600xm2013,2013l1929,2013,1845,2013,1845,2181,1929,2181,1929,2097,2013,2097,2013,2013xm2013,1258l1929,1258,1845,1258,1845,1594,1929,1594,1929,1762,1845,1762,1845,1845,1845,1929,1929,1929,1929,1845,1929,1762,2013,1762,2013,1594,2013,1426,1929,1426,1929,1342,2013,1342,2013,1258xm2013,1174l1929,1174,1929,1258,2013,1258,2013,1174xm2013,839l1929,839,1929,923,1845,923,1845,1090,1929,1090,1929,1007,2013,1007,2013,839xm2013,671l1929,671,1845,671,1845,755,1929,755,1929,839,2013,839,2013,671xm2013,419l1929,419,1929,503,2013,503,2013,419xm2013,0l1929,0,1929,84,2013,84,2013,0xm2097,2684l2013,2684,2013,2768,2097,2768,2097,2684xm2097,2516l2013,2516,2013,2600,2097,2600,2097,2516xm2097,1342l2013,1342,2013,1426,2097,1426,2097,1342xm2097,168l2013,168,2013,252,2097,252,2097,168xm2181,671l2097,671,2097,503,2097,419,2013,419,2013,503,2013,839,2097,839,2181,839,2181,671xm2265,2181l2181,2181,2181,2265,2265,2265,2265,2181xm2265,2013l2181,2013,2181,2013,2097,2013,2097,1929,2013,1929,2013,2013,2013,2265,2013,2433,2097,2433,2097,2516,2181,2516,2181,2600,2265,2600,2265,2349,2181,2349,2181,2349,2097,2349,2097,2265,2097,2097,2181,2097,2181,2097,2265,2097,2265,2013xm2265,1510l2181,1510,2181,1594,2181,1678,2181,1762,2097,1762,2097,1678,2181,1678,2181,1594,2097,1594,2097,1510,2013,1510,2013,1594,2013,1762,2097,1762,2097,1845,2097,1929,2181,1929,2181,1845,2181,1762,2181,1762,2265,1762,2265,1762,2265,1678,2181,1678,2181,1594,2265,1594,2265,1510xm2265,1258l2181,1258,2181,1258,2097,1258,2097,1342,2181,1342,2181,1426,2265,1426,2265,1258xm2265,1174l2181,1174,2181,1174,2097,1174,2097,1090,2013,1090,2013,1258,2097,1258,2181,1258,2181,1258,2265,1258,2265,1174xm2265,1007l2181,1007,2181,1007,2181,1090,2265,1090,2265,1007xm2265,839l2181,839,2181,923,2097,923,2097,839,2013,839,2013,1007,2097,1007,2181,1007,2181,923,2181,923,2265,923,2265,923,2265,839xm2265,0l2181,0,2181,503,2181,587,2265,587,2265,503,2265,0xm2349,1510l2265,1510,2265,1594,2265,1678,2349,1678,2349,1594,2349,1510xm2349,1090l2265,1090,2265,1258,2349,1258,2349,1090xm2433,1845l2349,1845,2349,1929,2265,1929,2265,2013,2265,2097,2349,2097,2349,2265,2349,2349,2265,2349,2265,2600,2349,2600,2433,2600,2433,2265,2433,2013,2433,1845xm2433,1678l2349,1678,2349,1762,2265,1762,2265,1845,2349,1845,2349,1762,2433,1762,2433,1678xm2433,1342l2349,1342,2349,1426,2433,1426,2433,1342xm2433,1007l2349,1007,2349,1090,2433,1090,2433,1007xm2433,671l2349,671,2265,671,2265,755,2349,755,2433,755,2433,671xm2433,503l2349,503,2265,503,2265,587,2349,587,2433,587,2433,503xm2433,168l2349,168,2349,419,2433,419,2433,168xm2433,0l2349,0,2265,0,2265,84,2349,84,2433,84,2433,0xm2517,1678l2433,1678,2433,1762,2517,1762,2517,1678xm2517,839l2433,839,2433,923,2517,923,2517,839xm2600,1426l2517,1426,2516,1426,2516,1427,2433,1427,2433,1511,2433,1595,2516,1595,2516,1511,2516,1510,2517,1510,2600,1510,2600,1426xm2600,1090l2517,1090,2517,1007,2433,1007,2433,1090,2516,1090,2516,1174,2433,1174,2433,1258,2517,1258,2517,1174,2600,1174,2600,1090xm2600,671l2516,671,2516,755,2516,755,2433,755,2433,839,2516,839,2516,839,2517,839,2517,839,2600,839,2600,755,2517,755,2517,755,2600,755,2600,671xm2600,168l2517,168,2516,168,2433,168,2433,419,2516,419,2517,419,2600,419,2600,168xm2684,2433l2600,2433,2517,2433,2517,2349,2433,2349,2433,2433,2433,2517,2433,2601,2516,2601,2516,2517,2516,2516,2517,2516,2600,2516,2684,2516,2684,2433xm2684,1342l2600,1342,2600,1426,2684,1426,2684,1342xm2684,1174l2600,1174,2600,1258,2684,1258,2684,1174xm2768,2265l2684,2265,2684,2433,2768,2433,2768,2265xm2768,2013l2684,2013,2684,1845,2684,1762,2600,1762,2600,1845,2600,2013,2600,2097,2517,2097,2517,2013,2433,2013,2433,2097,2516,2097,2516,2181,2433,2181,2433,2265,2517,2265,2516,2181,2517,2181,2600,2181,2600,2265,2684,2265,2684,2097,2768,2097,2768,2013xm2768,1594l2684,1594,2684,1510,2600,1510,2600,1594,2600,1678,2684,1678,2768,1678,2768,1594xm2768,923l2684,923,2684,839,2600,839,2600,1090,2684,1090,2768,1090,2768,923xm2768,0l2684,0,2600,0,2517,0,2516,0,2433,0,2433,84,2516,84,2517,84,2600,84,2684,84,2684,503,2600,503,2517,503,2516,503,2433,503,2433,587,2516,587,2517,587,2600,587,2684,587,2768,587,2768,503,2768,0xe" filled="true" fillcolor="#2e2925" stroked="false">
              <v:path arrowok="t"/>
              <v:fill type="solid"/>
            </v:shape>
            <v:shape style="position:absolute;left:1132;top:1132;width:504;height:504" type="#_x0000_t75" stroked="false">
              <v:imagedata r:id="rId10" o:title=""/>
            </v:shape>
            <v:shape style="position:absolute;left:1226;top:1283;width:275;height:227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ind w:left="0" w:right="0" w:firstLine="0"/>
        <w:jc w:val="left"/>
        <w:rPr>
          <w:sz w:val="15"/>
        </w:rPr>
      </w:pPr>
      <w:r>
        <w:rPr/>
        <w:pict>
          <v:group style="position:absolute;margin-left:52.108799pt;margin-top:10.4868pt;width:137.2pt;height:9.6pt;mso-position-horizontal-relative:page;mso-position-vertical-relative:paragraph;z-index:-15709696;mso-wrap-distance-left:0;mso-wrap-distance-right:0" coordorigin="1042,210" coordsize="2744,192">
            <v:shape style="position:absolute;left:1042;top:246;width:111;height:119" type="#_x0000_t75" stroked="false">
              <v:imagedata r:id="rId12" o:title=""/>
            </v:shape>
            <v:shape style="position:absolute;left:1183;top:243;width:1389;height:158" coordorigin="1183,244" coordsize="1389,158" path="m1292,246l1258,246,1258,292,1217,292,1217,246,1183,246,1183,365,1217,365,1217,320,1258,320,1258,365,1292,365,1292,246xm1427,346l1407,326,1399,334,1391,339,1380,339,1367,336,1358,329,1352,319,1350,306,1352,293,1358,283,1367,276,1378,273,1392,273,1399,278,1406,285,1426,265,1417,256,1407,250,1394,245,1379,244,1354,249,1334,262,1321,282,1316,306,1321,330,1334,350,1354,363,1378,368,1394,366,1407,362,1418,355,1427,346xm1542,246l1437,246,1437,275,1472,275,1472,365,1506,365,1506,275,1542,275,1542,246xm1671,246l1639,246,1593,316,1593,246,1560,246,1560,365,1592,365,1638,296,1638,365,1671,365,1671,246xm1794,246l1689,246,1689,275,1725,275,1725,365,1759,365,1759,275,1794,275,1794,246xm1926,246l1890,246,1865,327,1837,246,1802,246,1848,365,1845,371,1842,373,1832,373,1827,371,1822,369,1811,393,1820,398,1829,401,1841,401,1854,399,1864,394,1873,383,1880,368,1926,246xm2038,246l1934,246,1934,275,1969,275,1969,365,2003,365,2003,275,2038,275,2038,246xm2166,316l2165,315,2157,307,2143,303,2153,298,2158,294,2162,290,2162,276,2161,271,2159,263,2151,254,2138,248,2132,247,2132,320,2132,334,2127,339,2090,339,2090,315,2127,315,2132,320,2132,247,2128,247,2128,289,2123,294,2090,294,2090,271,2124,271,2128,276,2128,289,2128,247,2122,246,2057,246,2057,365,2122,365,2140,363,2154,356,2163,346,2165,339,2166,333,2166,316xm2313,306l2308,282,2302,273,2295,262,2280,252,2280,306,2277,319,2271,329,2262,336,2249,339,2236,336,2226,329,2220,318,2217,306,2220,293,2226,283,2235,276,2248,273,2261,276,2271,283,2277,293,2280,306,2280,252,2274,249,2249,244,2223,249,2203,262,2189,282,2184,306,2189,330,2202,350,2223,363,2248,368,2274,363,2295,350,2302,339,2308,330,2313,306xm2442,346l2422,326,2414,334,2406,339,2395,339,2382,336,2373,329,2367,319,2365,306,2367,293,2373,283,2382,276,2394,273,2407,273,2414,278,2421,285,2441,265,2432,256,2422,250,2409,245,2394,244,2369,249,2349,262,2336,282,2332,306,2336,330,2349,350,2369,363,2393,368,2409,366,2422,362,2433,355,2442,346xm2572,246l2464,246,2464,365,2498,365,2498,275,2538,275,2538,365,2572,365,2572,246xe" filled="true" fillcolor="#2e2925" stroked="false">
              <v:path arrowok="t"/>
              <v:fill type="solid"/>
            </v:shape>
            <v:shape style="position:absolute;left:2602;top:244;width:489;height:123" type="#_x0000_t75" stroked="false">
              <v:imagedata r:id="rId13" o:title=""/>
            </v:shape>
            <v:shape style="position:absolute;left:3120;top:209;width:666;height:191" type="#_x0000_t75" stroked="false">
              <v:imagedata r:id="rId14" o:title=""/>
            </v:shape>
            <w10:wrap type="topAndBottom"/>
          </v:group>
        </w:pict>
      </w:r>
      <w:r>
        <w:rPr/>
        <w:pict>
          <v:shape style="position:absolute;margin-left:263.126007pt;margin-top:11.633988pt;width:54.45pt;height:9.550pt;mso-position-horizontal-relative:page;mso-position-vertical-relative:paragraph;z-index:-15709184;mso-wrap-distance-left:0;mso-wrap-distance-right:0" coordorigin="5263,233" coordsize="1089,191" path="m5400,420l5344,339,5399,277,5351,277,5302,335,5302,277,5263,277,5263,420,5302,420,5302,383,5317,367,5353,420,5400,420xm5533,328l5529,310,5528,306,5516,290,5498,280,5493,280,5493,317,5493,341,5484,348,5451,348,5451,310,5484,310,5493,317,5493,280,5473,277,5412,277,5412,420,5451,420,5451,379,5471,379,5496,376,5515,366,5528,350,5528,348,5533,328xm5698,420l5687,395,5674,364,5657,323,5637,276,5634,276,5634,364,5602,364,5618,323,5634,364,5634,276,5599,276,5538,420,5580,420,5590,395,5645,395,5656,420,5698,420xm5844,391l5815,369,5806,380,5797,387,5782,387,5768,384,5758,376,5751,364,5748,349,5751,334,5758,321,5768,313,5782,310,5796,310,5806,317,5814,327,5843,304,5832,292,5819,283,5803,276,5783,274,5753,280,5729,296,5713,319,5707,349,5713,378,5729,402,5752,417,5781,423,5802,421,5819,414,5833,404,5844,391xm5992,277l5952,277,5952,331,5901,331,5901,277,5861,277,5861,420,5901,420,5901,366,5952,366,5952,420,5992,420,5992,277xm6138,371l6134,353,6133,349,6121,334,6102,325,6098,325,6098,360,6098,381,6090,387,6057,387,6057,353,6090,353,6098,360,6098,325,6078,322,6057,322,6057,277,6017,277,6017,420,6080,420,6104,417,6122,407,6134,391,6135,387,6138,371xm6194,277l6155,277,6155,420,6194,420,6194,277xm6323,237l6301,233,6299,240,6295,245,6279,245,6275,240,6272,233,6251,237,6255,250,6263,260,6273,266,6287,268,6300,266,6311,260,6319,250,6320,245,6323,237xm6351,277l6314,277,6259,358,6259,277,6220,277,6220,420,6257,420,6300,358,6312,340,6312,420,6351,420,6351,340,6351,277xe" filled="true" fillcolor="#2e2925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4085210</wp:posOffset>
            </wp:positionH>
            <wp:positionV relativeFrom="paragraph">
              <wp:posOffset>174087</wp:posOffset>
            </wp:positionV>
            <wp:extent cx="381231" cy="95250"/>
            <wp:effectExtent l="0" t="0" r="0" b="0"/>
            <wp:wrapTopAndBottom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3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5.567993pt;margin-top:12.849pt;width:1.483pt;height:9.467pt;mso-position-horizontal-relative:page;mso-position-vertical-relative:paragraph;z-index:-15708160;mso-wrap-distance-left:0;mso-wrap-distance-right:0" filled="true" fillcolor="#2e2925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 w:right="0" w:firstLine="0"/>
        <w:jc w:val="left"/>
        <w:rPr>
          <w:sz w:val="3"/>
        </w:rPr>
      </w:pPr>
    </w:p>
    <w:p>
      <w:pPr>
        <w:spacing w:line="148" w:lineRule="exact"/>
        <w:ind w:left="3974" w:right="0" w:firstLine="0"/>
        <w:rPr>
          <w:sz w:val="14"/>
        </w:rPr>
      </w:pPr>
      <w:r>
        <w:rPr>
          <w:position w:val="-2"/>
          <w:sz w:val="14"/>
        </w:rPr>
        <w:pict>
          <v:group style="width:57.9pt;height:7.45pt;mso-position-horizontal-relative:char;mso-position-vertical-relative:line" coordorigin="0,0" coordsize="1158,149">
            <v:shape style="position:absolute;left:0;top:0;width:1158;height:149" coordorigin="0,0" coordsize="1158,149" path="m132,3l95,3,39,83,39,3,0,3,0,146,37,146,92,65,92,146,132,146,132,3xm287,3l248,3,248,56,197,56,197,3,157,3,157,146,197,146,197,92,248,92,248,146,287,146,287,3xm445,117l415,95,407,106,398,113,383,113,369,110,358,102,351,89,349,74,351,59,358,47,369,39,383,36,397,36,406,43,414,53,443,30,433,18,419,9,403,2,383,0,353,6,329,22,313,45,308,74,314,104,329,128,353,143,382,149,403,146,420,140,434,129,445,117xm580,3l454,3,454,38,497,38,497,146,537,146,537,38,580,38,580,3xm729,3l692,3,636,83,636,3,597,3,597,146,634,146,689,65,689,146,729,146,729,3xm872,3l746,3,746,38,789,38,789,146,829,146,829,38,872,38,872,3xm1027,3l984,3,953,70,920,3,876,3,932,109,928,113,923,115,916,115,909,113,904,110,888,138,898,144,909,148,923,148,938,146,950,140,961,128,971,112,1027,3xm1157,3l1032,3,1032,38,1074,38,1074,146,1114,146,1114,38,1157,38,1157,3xe" filled="true" fillcolor="#2e2925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  <w:r>
        <w:rPr>
          <w:rFonts w:ascii="Times New Roman"/>
          <w:spacing w:val="16"/>
          <w:position w:val="-2"/>
          <w:sz w:val="14"/>
        </w:rPr>
        <w:t> </w:t>
      </w:r>
      <w:r>
        <w:rPr>
          <w:spacing w:val="16"/>
          <w:position w:val="-2"/>
          <w:sz w:val="14"/>
        </w:rPr>
        <w:pict>
          <v:group style="width:75.6pt;height:7.45pt;mso-position-horizontal-relative:char;mso-position-vertical-relative:line" coordorigin="0,0" coordsize="1512,149">
            <v:shape style="position:absolute;left:-1;top:0;width:1512;height:149" coordorigin="0,0" coordsize="1512,149" path="m128,107l126,93,123,88,120,84,111,76,100,71,112,66,118,60,122,56,122,35,122,29,118,21,112,16,105,10,97,6,88,4,88,93,88,109,81,114,39,114,39,88,82,88,88,93,88,4,86,4,82,3,82,39,82,56,76,60,39,60,39,35,76,35,82,39,82,3,73,3,0,3,0,146,74,146,97,143,114,135,124,123,126,114,128,107xm295,74l290,45,283,36,274,22,255,10,255,74,252,89,245,102,234,110,219,113,204,110,192,101,185,89,182,74,185,60,192,47,203,39,218,36,233,39,245,47,252,60,255,74,255,10,249,6,219,0,188,6,163,22,147,45,141,74,147,104,163,127,188,143,218,149,249,143,273,127,283,113,290,103,295,74xm448,117l419,95,410,106,401,113,386,113,373,110,362,102,355,89,352,74,355,59,362,47,373,39,386,36,400,36,410,43,418,53,447,30,436,18,423,9,407,2,387,0,357,6,333,22,317,45,311,74,317,104,333,128,356,143,385,149,406,146,424,140,437,129,448,117xm594,3l465,3,465,146,505,146,505,38,554,38,554,146,594,146,594,3xm751,3l714,3,658,83,658,3,619,3,619,146,656,146,711,65,711,146,751,146,751,3xm894,3l768,3,768,38,811,38,811,146,851,146,851,38,894,38,894,3xm1060,146l1049,120,1036,90,1019,49,999,2,995,2,995,90,963,90,979,49,995,90,995,2,961,2,900,146,941,146,952,120,1007,120,1017,146,1060,146xm1204,3l1164,3,1164,56,1113,56,1113,3,1074,3,1074,146,1113,146,1113,92,1164,92,1164,146,1204,146,1204,3xm1361,3l1324,3,1269,83,1269,3,1229,3,1229,146,1266,146,1322,65,1322,146,1361,146,1361,3xm1512,3l1472,3,1472,37,1472,72,1432,72,1424,65,1424,43,1433,37,1472,37,1472,3,1444,3,1421,6,1402,15,1389,30,1385,52,1387,67,1393,79,1402,89,1414,96,1380,146,1426,146,1454,103,1472,103,1472,146,1512,146,1512,103,1512,72,1512,37,1512,3xe" filled="true" fillcolor="#2e2925" stroked="false">
              <v:path arrowok="t"/>
              <v:fill type="solid"/>
            </v:shape>
          </v:group>
        </w:pict>
      </w:r>
      <w:r>
        <w:rPr>
          <w:spacing w:val="16"/>
          <w:position w:val="-2"/>
          <w:sz w:val="14"/>
        </w:rPr>
      </w:r>
    </w:p>
    <w:sectPr>
      <w:footerReference w:type="default" r:id="rId8"/>
      <w:pgSz w:w="8960" w:h="12480"/>
      <w:pgMar w:footer="0" w:header="0" w:top="116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918pt;margin-top:563.342102pt;width:296.8pt;height:30.2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18" w:firstLine="149"/>
                  <w:jc w:val="right"/>
                  <w:rPr>
                    <w:rFonts w:ascii="Trebuchet MS" w:hAnsi="Trebuchet MS"/>
                    <w:sz w:val="12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Для</w:t>
                </w:r>
                <w:r>
                  <w:rPr>
                    <w:rFonts w:ascii="Trebuchet MS" w:hAnsi="Trebuchet MS"/>
                    <w:color w:val="231F20"/>
                    <w:spacing w:val="8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первичного</w:t>
                </w:r>
                <w:r>
                  <w:rPr>
                    <w:rFonts w:ascii="Trebuchet MS" w:hAnsi="Trebuchet MS"/>
                    <w:color w:val="231F20"/>
                    <w:spacing w:val="9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ознакомления</w:t>
                </w:r>
                <w:r>
                  <w:rPr>
                    <w:rFonts w:ascii="Trebuchet MS" w:hAnsi="Trebuchet MS"/>
                    <w:color w:val="231F20"/>
                    <w:spacing w:val="8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в</w:t>
                </w:r>
                <w:r>
                  <w:rPr>
                    <w:rFonts w:ascii="Trebuchet MS" w:hAnsi="Trebuchet MS"/>
                    <w:color w:val="231F20"/>
                    <w:spacing w:val="9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рамках</w:t>
                </w:r>
                <w:r>
                  <w:rPr>
                    <w:rFonts w:ascii="Trebuchet MS" w:hAnsi="Trebuchet MS"/>
                    <w:color w:val="231F20"/>
                    <w:spacing w:val="8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всероссийского</w:t>
                </w:r>
                <w:r>
                  <w:rPr>
                    <w:rFonts w:ascii="Trebuchet MS" w:hAnsi="Trebuchet MS"/>
                    <w:color w:val="231F20"/>
                    <w:spacing w:val="9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совещания</w:t>
                </w:r>
                <w:r>
                  <w:rPr>
                    <w:rFonts w:ascii="Trebuchet MS" w:hAnsi="Trebuchet MS"/>
                    <w:color w:val="231F20"/>
                    <w:spacing w:val="8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руководителей</w:t>
                </w:r>
                <w:r>
                  <w:rPr>
                    <w:rFonts w:ascii="Trebuchet MS" w:hAnsi="Trebuchet MS"/>
                    <w:color w:val="231F20"/>
                    <w:spacing w:val="9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огранов</w:t>
                </w:r>
                <w:r>
                  <w:rPr>
                    <w:rFonts w:ascii="Trebuchet MS" w:hAnsi="Trebuchet MS"/>
                    <w:color w:val="231F20"/>
                    <w:spacing w:val="-37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исполнительной</w:t>
                </w:r>
                <w:r>
                  <w:rPr>
                    <w:rFonts w:ascii="Trebuchet MS" w:hAnsi="Trebuchet MS"/>
                    <w:color w:val="231F20"/>
                    <w:spacing w:val="1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власти</w:t>
                </w:r>
                <w:r>
                  <w:rPr>
                    <w:rFonts w:ascii="Trebuchet MS" w:hAnsi="Trebuchet MS"/>
                    <w:color w:val="231F20"/>
                    <w:spacing w:val="14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субъектов</w:t>
                </w:r>
                <w:r>
                  <w:rPr>
                    <w:rFonts w:ascii="Trebuchet MS" w:hAnsi="Trebuchet MS"/>
                    <w:color w:val="231F20"/>
                    <w:spacing w:val="14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Российской</w:t>
                </w:r>
                <w:r>
                  <w:rPr>
                    <w:rFonts w:ascii="Trebuchet MS" w:hAnsi="Trebuchet MS"/>
                    <w:color w:val="231F20"/>
                    <w:spacing w:val="14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Федерации,</w:t>
                </w:r>
                <w:r>
                  <w:rPr>
                    <w:rFonts w:ascii="Trebuchet MS" w:hAnsi="Trebuchet MS"/>
                    <w:color w:val="231F20"/>
                    <w:spacing w:val="14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осуществляющих</w:t>
                </w:r>
                <w:r>
                  <w:rPr>
                    <w:rFonts w:ascii="Trebuchet MS" w:hAnsi="Trebuchet MS"/>
                    <w:color w:val="231F20"/>
                    <w:spacing w:val="1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государственное</w:t>
                </w:r>
                <w:r>
                  <w:rPr>
                    <w:rFonts w:ascii="Trebuchet MS" w:hAnsi="Trebuchet MS"/>
                    <w:color w:val="231F20"/>
                    <w:spacing w:val="-36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управление</w:t>
                </w:r>
                <w:r>
                  <w:rPr>
                    <w:rFonts w:ascii="Trebuchet MS" w:hAnsi="Trebuchet MS"/>
                    <w:color w:val="231F20"/>
                    <w:spacing w:val="2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в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сфере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образования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и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реализующих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государственную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молодежную</w:t>
                </w:r>
                <w:r>
                  <w:rPr>
                    <w:rFonts w:ascii="Trebuchet MS" w:hAnsi="Trebuchet MS"/>
                    <w:color w:val="231F20"/>
                    <w:spacing w:val="3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политику,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Trebuchet MS" w:hAnsi="Trebuchet MS"/>
                    <w:sz w:val="12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октябрь</w:t>
                </w:r>
                <w:r>
                  <w:rPr>
                    <w:rFonts w:ascii="Trebuchet MS" w:hAnsi="Trebuchet MS"/>
                    <w:color w:val="231F20"/>
                    <w:spacing w:val="15"/>
                    <w:w w:val="110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0"/>
                    <w:sz w:val="12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.18890pt;margin-top:573.513428pt;width:27.2pt;height:13.35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16" w:hanging="243"/>
        <w:jc w:val="left"/>
      </w:pPr>
      <w:rPr>
        <w:rFonts w:hint="default" w:ascii="Microsoft Sans Serif" w:hAnsi="Microsoft Sans Serif" w:eastAsia="Microsoft Sans Serif" w:cs="Microsoft Sans Serif"/>
        <w:color w:val="231F20"/>
        <w:w w:val="7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5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8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6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09" w:hanging="24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16" w:hanging="243"/>
        <w:jc w:val="left"/>
      </w:pPr>
      <w:rPr>
        <w:rFonts w:hint="default" w:ascii="Microsoft Sans Serif" w:hAnsi="Microsoft Sans Serif" w:eastAsia="Microsoft Sans Serif" w:cs="Microsoft Sans Serif"/>
        <w:color w:val="231F20"/>
        <w:w w:val="7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5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8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6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09" w:hanging="2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16" w:hanging="243"/>
        <w:jc w:val="left"/>
      </w:pPr>
      <w:rPr>
        <w:rFonts w:hint="default" w:ascii="Microsoft Sans Serif" w:hAnsi="Microsoft Sans Serif" w:eastAsia="Microsoft Sans Serif" w:cs="Microsoft Sans Serif"/>
        <w:color w:val="231F20"/>
        <w:w w:val="7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5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8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6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09" w:hanging="24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61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78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8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8" w:hanging="2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8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7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5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3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1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1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6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14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1" w:hanging="2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73" w:hanging="311"/>
        <w:jc w:val="right"/>
      </w:pPr>
      <w:rPr>
        <w:rFonts w:hint="default" w:ascii="Microsoft Sans Serif" w:hAnsi="Microsoft Sans Serif" w:eastAsia="Microsoft Sans Serif" w:cs="Microsoft Sans Serif"/>
        <w:color w:val="231F2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73" w:hanging="311"/>
        <w:jc w:val="right"/>
      </w:pPr>
      <w:rPr>
        <w:rFonts w:hint="default" w:ascii="Microsoft Sans Serif" w:hAnsi="Microsoft Sans Serif" w:eastAsia="Microsoft Sans Serif" w:cs="Microsoft Sans Serif"/>
        <w:color w:val="231F20"/>
        <w:w w:val="8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5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1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8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64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1" w:hanging="3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1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3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7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1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5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2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66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9" w:hanging="2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1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78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0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14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1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35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3" w:hanging="2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73" w:hanging="282"/>
      </w:pPr>
      <w:rPr>
        <w:rFonts w:hint="default" w:ascii="Microsoft Sans Serif" w:hAnsi="Microsoft Sans Serif" w:eastAsia="Microsoft Sans Serif" w:cs="Microsoft Sans Serif"/>
        <w:color w:val="231F20"/>
        <w:w w:val="153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787" w:hanging="231"/>
      </w:pPr>
      <w:rPr>
        <w:rFonts w:hint="default" w:ascii="Symbol" w:hAnsi="Symbol" w:eastAsia="Symbol" w:cs="Symbol"/>
        <w:color w:val="ED1C24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8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8" w:hanging="231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17" w:right="291" w:firstLine="283"/>
      <w:jc w:val="both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3"/>
      <w:outlineLvl w:val="1"/>
    </w:pPr>
    <w:rPr>
      <w:rFonts w:ascii="Trebuchet MS" w:hAnsi="Trebuchet MS" w:eastAsia="Trebuchet MS" w:cs="Trebuchet MS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ind w:left="106"/>
      <w:outlineLvl w:val="2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617" w:right="291" w:hanging="231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2022-11-29T17:48:44Z</dcterms:created>
  <dcterms:modified xsi:type="dcterms:W3CDTF">2022-11-29T17:48:44Z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2022-11-29T00:00:00Z</vt:filetime>
  </property>
</Properties>
</file>